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926C" w14:textId="77777777" w:rsidR="00231362" w:rsidRDefault="00231362" w:rsidP="00231362">
      <w:pPr>
        <w:pStyle w:val="ParagraphStyle"/>
        <w:jc w:val="center"/>
        <w:rPr>
          <w:rFonts w:ascii="Calibri" w:hAnsi="Calibri" w:cs="Calibri"/>
          <w:b/>
          <w:bCs/>
        </w:rPr>
      </w:pPr>
      <w:bookmarkStart w:id="0" w:name="_Hlk91753234"/>
      <w:bookmarkEnd w:id="0"/>
      <w:r>
        <w:rPr>
          <w:rFonts w:ascii="Calibri" w:hAnsi="Calibri" w:cs="Calibri"/>
          <w:b/>
          <w:bCs/>
        </w:rPr>
        <w:t>EDITAL DE LICITAÇÃO</w:t>
      </w:r>
    </w:p>
    <w:p w14:paraId="3B14F9C0" w14:textId="77777777" w:rsidR="00231362" w:rsidRDefault="00231362" w:rsidP="00231362">
      <w:pPr>
        <w:pStyle w:val="ParagraphStyle"/>
        <w:jc w:val="center"/>
        <w:rPr>
          <w:rFonts w:ascii="Calibri" w:hAnsi="Calibri" w:cs="Calibri"/>
          <w:b/>
          <w:bCs/>
        </w:rPr>
      </w:pPr>
      <w:r>
        <w:rPr>
          <w:rFonts w:ascii="Calibri" w:hAnsi="Calibri" w:cs="Calibri"/>
          <w:b/>
          <w:bCs/>
        </w:rPr>
        <w:t>DISPENSA DE LICITAÇÃO, NA FORMA ELETRÔNICA: Nº 58/2025-PMI</w:t>
      </w:r>
    </w:p>
    <w:p w14:paraId="2EBDFD4A" w14:textId="77777777" w:rsidR="00231362" w:rsidRDefault="00231362" w:rsidP="00231362">
      <w:pPr>
        <w:pStyle w:val="ParagraphStyle"/>
        <w:jc w:val="center"/>
        <w:rPr>
          <w:rFonts w:ascii="Calibri" w:hAnsi="Calibri" w:cs="Calibri"/>
          <w:u w:val="single"/>
        </w:rPr>
      </w:pPr>
      <w:r>
        <w:rPr>
          <w:rFonts w:ascii="Calibri" w:hAnsi="Calibri" w:cs="Calibri"/>
          <w:u w:val="single"/>
        </w:rPr>
        <w:t>Processo Administrativo nº 327/2025</w:t>
      </w:r>
    </w:p>
    <w:p w14:paraId="49AAD5C0" w14:textId="77777777" w:rsidR="00231362" w:rsidRDefault="00231362" w:rsidP="00231362">
      <w:pPr>
        <w:pStyle w:val="ParagraphStyle"/>
        <w:spacing w:after="165" w:line="252" w:lineRule="auto"/>
        <w:jc w:val="both"/>
        <w:rPr>
          <w:rFonts w:ascii="Calibri" w:hAnsi="Calibri" w:cs="Calibri"/>
          <w:sz w:val="22"/>
          <w:szCs w:val="22"/>
        </w:rPr>
      </w:pPr>
    </w:p>
    <w:p w14:paraId="39D706BC" w14:textId="77777777" w:rsidR="00231362" w:rsidRDefault="00231362" w:rsidP="00231362">
      <w:pPr>
        <w:pStyle w:val="ParagraphStyle"/>
        <w:spacing w:after="165" w:line="252" w:lineRule="auto"/>
        <w:jc w:val="both"/>
        <w:rPr>
          <w:rFonts w:ascii="Calibri" w:hAnsi="Calibri" w:cs="Calibri"/>
          <w:sz w:val="20"/>
          <w:szCs w:val="20"/>
        </w:rPr>
      </w:pPr>
      <w:r>
        <w:rPr>
          <w:rFonts w:ascii="Calibri" w:hAnsi="Calibri" w:cs="Calibri"/>
          <w:b/>
          <w:bCs/>
          <w:sz w:val="20"/>
          <w:szCs w:val="20"/>
        </w:rPr>
        <w:t xml:space="preserve">O MUNICÍPIO DE IBAITI, ESTADO DO PARANÁ, </w:t>
      </w:r>
      <w:r>
        <w:rPr>
          <w:rFonts w:ascii="Calibri" w:hAnsi="Calibri" w:cs="Calibri"/>
          <w:sz w:val="20"/>
          <w:szCs w:val="20"/>
        </w:rPr>
        <w:t xml:space="preserve">Pessoa Jurídica de Direito Público Interno, inscrita no CNPJ/MF sob nº 77.008.068/0001-41, com sede à Praça dos Três Poderes, nº 23, mediante se Agente de Contratação, designado pela Portaria nº </w:t>
      </w:r>
      <w:r w:rsidRPr="00696E79">
        <w:rPr>
          <w:rFonts w:ascii="Calibri" w:hAnsi="Calibri" w:cs="Calibri"/>
          <w:color w:val="000000" w:themeColor="text1"/>
          <w:sz w:val="20"/>
          <w:szCs w:val="20"/>
        </w:rPr>
        <w:t xml:space="preserve">254/2025, de 24/06/2025, torna </w:t>
      </w:r>
      <w:r>
        <w:rPr>
          <w:rFonts w:ascii="Calibri" w:hAnsi="Calibri" w:cs="Calibri"/>
          <w:sz w:val="20"/>
          <w:szCs w:val="20"/>
        </w:rPr>
        <w:t xml:space="preserve">público para conhecimento dos interessados que realizará </w:t>
      </w:r>
      <w:r>
        <w:rPr>
          <w:rFonts w:ascii="Calibri" w:hAnsi="Calibri" w:cs="Calibri"/>
          <w:b/>
          <w:bCs/>
          <w:sz w:val="20"/>
          <w:szCs w:val="20"/>
        </w:rPr>
        <w:t>às 9h00min</w:t>
      </w:r>
      <w:r>
        <w:rPr>
          <w:rFonts w:ascii="Calibri" w:hAnsi="Calibri" w:cs="Calibri"/>
          <w:sz w:val="20"/>
          <w:szCs w:val="20"/>
        </w:rPr>
        <w:t xml:space="preserve"> do dia </w:t>
      </w:r>
      <w:r w:rsidRPr="008A3A22">
        <w:rPr>
          <w:rFonts w:ascii="Calibri" w:hAnsi="Calibri" w:cs="Calibri"/>
          <w:b/>
          <w:bCs/>
          <w:sz w:val="20"/>
          <w:szCs w:val="20"/>
        </w:rPr>
        <w:t>11/09/2025</w:t>
      </w:r>
      <w:r>
        <w:rPr>
          <w:rFonts w:ascii="Calibri" w:hAnsi="Calibri" w:cs="Calibri"/>
          <w:b/>
          <w:bCs/>
          <w:sz w:val="20"/>
          <w:szCs w:val="20"/>
        </w:rPr>
        <w:t xml:space="preserve"> </w:t>
      </w:r>
      <w:r>
        <w:rPr>
          <w:rFonts w:ascii="Calibri" w:hAnsi="Calibri" w:cs="Calibri"/>
          <w:sz w:val="20"/>
          <w:szCs w:val="20"/>
        </w:rPr>
        <w:t xml:space="preserve">licitação na modalidade </w:t>
      </w:r>
      <w:r>
        <w:rPr>
          <w:rFonts w:ascii="Calibri" w:hAnsi="Calibri" w:cs="Calibri"/>
          <w:b/>
          <w:bCs/>
          <w:sz w:val="20"/>
          <w:szCs w:val="20"/>
        </w:rPr>
        <w:t xml:space="preserve">DISPENSA DE LICITAÇÃO, NA FORMA </w:t>
      </w:r>
      <w:r w:rsidRPr="00696E79">
        <w:rPr>
          <w:rFonts w:ascii="Calibri" w:hAnsi="Calibri" w:cs="Calibri"/>
          <w:b/>
          <w:bCs/>
          <w:color w:val="000000" w:themeColor="text1"/>
          <w:sz w:val="20"/>
          <w:szCs w:val="20"/>
        </w:rPr>
        <w:t>ELETRÔNICA</w:t>
      </w:r>
      <w:r w:rsidRPr="00696E79">
        <w:rPr>
          <w:rFonts w:ascii="Calibri" w:hAnsi="Calibri" w:cs="Calibri"/>
          <w:color w:val="000000" w:themeColor="text1"/>
          <w:sz w:val="20"/>
          <w:szCs w:val="20"/>
        </w:rPr>
        <w:t xml:space="preserve">, do tipo </w:t>
      </w:r>
      <w:r w:rsidRPr="00696E79">
        <w:rPr>
          <w:rFonts w:ascii="Calibri" w:hAnsi="Calibri" w:cs="Calibri"/>
          <w:b/>
          <w:bCs/>
          <w:color w:val="000000" w:themeColor="text1"/>
          <w:sz w:val="20"/>
          <w:szCs w:val="20"/>
        </w:rPr>
        <w:t>Menor Preço</w:t>
      </w:r>
      <w:r w:rsidRPr="00696E79">
        <w:rPr>
          <w:rFonts w:ascii="Calibri" w:hAnsi="Calibri" w:cs="Calibri"/>
          <w:color w:val="000000" w:themeColor="text1"/>
          <w:sz w:val="20"/>
          <w:szCs w:val="20"/>
        </w:rPr>
        <w:t xml:space="preserve"> - Compras - </w:t>
      </w:r>
      <w:r w:rsidRPr="00696E79">
        <w:rPr>
          <w:rFonts w:ascii="Calibri" w:hAnsi="Calibri" w:cs="Calibri"/>
          <w:b/>
          <w:bCs/>
          <w:color w:val="000000" w:themeColor="text1"/>
          <w:sz w:val="20"/>
          <w:szCs w:val="20"/>
        </w:rPr>
        <w:t>Por Lote</w:t>
      </w:r>
      <w:r w:rsidRPr="00696E79">
        <w:rPr>
          <w:rFonts w:ascii="Calibri" w:hAnsi="Calibri" w:cs="Calibri"/>
          <w:color w:val="000000" w:themeColor="text1"/>
          <w:sz w:val="20"/>
          <w:szCs w:val="20"/>
        </w:rPr>
        <w:t xml:space="preserve">, com </w:t>
      </w:r>
      <w:r>
        <w:rPr>
          <w:rFonts w:ascii="Calibri" w:hAnsi="Calibri" w:cs="Calibri"/>
          <w:sz w:val="20"/>
          <w:szCs w:val="20"/>
        </w:rPr>
        <w:t>objetivo de promover</w:t>
      </w:r>
      <w:r>
        <w:rPr>
          <w:rFonts w:ascii="Calibri" w:hAnsi="Calibri" w:cs="Calibri"/>
          <w:b/>
          <w:bCs/>
          <w:sz w:val="20"/>
          <w:szCs w:val="20"/>
        </w:rPr>
        <w:t xml:space="preserve"> Contratação de empresa especializada para fornecimento, instalação, operação e desmontagem de sistema de som e iluminação destinados à realização do evento "Marcha para Jesus", contemplando todos os equipamentos, materiais, mão de obra e suporte técnico necessários para garantir a qualidade e segurança do serviço, conforme especificações técnicas, para atendimento à Emenda Impositiva nº 28 e 44., </w:t>
      </w:r>
      <w:r>
        <w:rPr>
          <w:rFonts w:ascii="Calibri" w:hAnsi="Calibri" w:cs="Calibri"/>
          <w:sz w:val="20"/>
          <w:szCs w:val="20"/>
        </w:rPr>
        <w:t>conforme descrito neste Edital e seus Anexos.</w:t>
      </w:r>
    </w:p>
    <w:p w14:paraId="092A27ED" w14:textId="77777777" w:rsidR="00231362" w:rsidRPr="00696E79" w:rsidRDefault="00231362" w:rsidP="00231362">
      <w:pPr>
        <w:pStyle w:val="ParagraphStyle"/>
        <w:spacing w:after="165" w:line="252" w:lineRule="auto"/>
        <w:jc w:val="both"/>
        <w:rPr>
          <w:rFonts w:ascii="Calibri" w:hAnsi="Calibri" w:cs="Calibri"/>
          <w:sz w:val="2"/>
          <w:szCs w:val="2"/>
        </w:rPr>
      </w:pPr>
    </w:p>
    <w:tbl>
      <w:tblPr>
        <w:tblW w:w="4570" w:type="pct"/>
        <w:jc w:val="center"/>
        <w:tblLayout w:type="fixed"/>
        <w:tblCellMar>
          <w:left w:w="90" w:type="dxa"/>
          <w:right w:w="90" w:type="dxa"/>
        </w:tblCellMar>
        <w:tblLook w:val="0000" w:firstRow="0" w:lastRow="0" w:firstColumn="0" w:lastColumn="0" w:noHBand="0" w:noVBand="0"/>
      </w:tblPr>
      <w:tblGrid>
        <w:gridCol w:w="1071"/>
        <w:gridCol w:w="927"/>
        <w:gridCol w:w="1207"/>
        <w:gridCol w:w="1075"/>
        <w:gridCol w:w="2107"/>
        <w:gridCol w:w="1073"/>
        <w:gridCol w:w="1077"/>
      </w:tblGrid>
      <w:tr w:rsidR="00231362" w14:paraId="116553A9" w14:textId="77777777" w:rsidTr="00023624">
        <w:trPr>
          <w:trHeight w:val="508"/>
          <w:jc w:val="center"/>
        </w:trPr>
        <w:tc>
          <w:tcPr>
            <w:tcW w:w="2229" w:type="dxa"/>
            <w:gridSpan w:val="2"/>
            <w:tcBorders>
              <w:top w:val="single" w:sz="6" w:space="0" w:color="000000"/>
              <w:left w:val="single" w:sz="6" w:space="0" w:color="000000"/>
              <w:bottom w:val="single" w:sz="6" w:space="0" w:color="000000"/>
              <w:right w:val="single" w:sz="6" w:space="0" w:color="000000"/>
            </w:tcBorders>
            <w:vAlign w:val="center"/>
          </w:tcPr>
          <w:p w14:paraId="314A6978" w14:textId="77777777" w:rsidR="00231362" w:rsidRDefault="00231362" w:rsidP="00023624">
            <w:pPr>
              <w:pStyle w:val="ParagraphStyle"/>
              <w:jc w:val="center"/>
              <w:rPr>
                <w:rFonts w:ascii="Calibri" w:hAnsi="Calibri" w:cs="Calibri"/>
                <w:b/>
                <w:bCs/>
                <w:sz w:val="20"/>
                <w:szCs w:val="20"/>
              </w:rPr>
            </w:pPr>
            <w:r>
              <w:rPr>
                <w:rFonts w:ascii="Calibri" w:hAnsi="Calibri" w:cs="Calibri"/>
                <w:b/>
                <w:bCs/>
                <w:sz w:val="20"/>
                <w:szCs w:val="20"/>
              </w:rPr>
              <w:t>DATA DA SESSÃO:</w:t>
            </w:r>
          </w:p>
        </w:tc>
        <w:tc>
          <w:tcPr>
            <w:tcW w:w="2553" w:type="dxa"/>
            <w:gridSpan w:val="2"/>
            <w:tcBorders>
              <w:top w:val="single" w:sz="6" w:space="0" w:color="000000"/>
              <w:left w:val="single" w:sz="6" w:space="0" w:color="000000"/>
              <w:bottom w:val="single" w:sz="6" w:space="0" w:color="000000"/>
              <w:right w:val="single" w:sz="6" w:space="0" w:color="000000"/>
            </w:tcBorders>
            <w:vAlign w:val="center"/>
          </w:tcPr>
          <w:p w14:paraId="0EBCE72E"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11/09/2025</w:t>
            </w:r>
          </w:p>
        </w:tc>
        <w:tc>
          <w:tcPr>
            <w:tcW w:w="2382" w:type="dxa"/>
            <w:tcBorders>
              <w:top w:val="single" w:sz="6" w:space="0" w:color="000000"/>
              <w:left w:val="single" w:sz="6" w:space="0" w:color="000000"/>
              <w:bottom w:val="single" w:sz="6" w:space="0" w:color="000000"/>
              <w:right w:val="single" w:sz="6" w:space="0" w:color="000000"/>
            </w:tcBorders>
            <w:vAlign w:val="center"/>
          </w:tcPr>
          <w:p w14:paraId="7FFD873B" w14:textId="77777777" w:rsidR="00231362" w:rsidRDefault="00231362" w:rsidP="00023624">
            <w:pPr>
              <w:pStyle w:val="ParagraphStyle"/>
              <w:jc w:val="center"/>
              <w:rPr>
                <w:rFonts w:ascii="Calibri" w:hAnsi="Calibri" w:cs="Calibri"/>
                <w:b/>
                <w:bCs/>
                <w:sz w:val="20"/>
                <w:szCs w:val="20"/>
              </w:rPr>
            </w:pPr>
            <w:r>
              <w:rPr>
                <w:rFonts w:ascii="Calibri" w:hAnsi="Calibri" w:cs="Calibri"/>
                <w:b/>
                <w:bCs/>
                <w:sz w:val="20"/>
                <w:szCs w:val="20"/>
              </w:rPr>
              <w:t>HORA DA SESSÃO:</w:t>
            </w:r>
          </w:p>
        </w:tc>
        <w:tc>
          <w:tcPr>
            <w:tcW w:w="2402" w:type="dxa"/>
            <w:gridSpan w:val="2"/>
            <w:tcBorders>
              <w:top w:val="single" w:sz="6" w:space="0" w:color="000000"/>
              <w:left w:val="single" w:sz="6" w:space="0" w:color="000000"/>
              <w:bottom w:val="single" w:sz="6" w:space="0" w:color="000000"/>
              <w:right w:val="single" w:sz="6" w:space="0" w:color="000000"/>
            </w:tcBorders>
            <w:vAlign w:val="center"/>
          </w:tcPr>
          <w:p w14:paraId="3C39D320"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09h00min</w:t>
            </w:r>
          </w:p>
        </w:tc>
      </w:tr>
      <w:tr w:rsidR="00231362" w14:paraId="20CCBB16" w14:textId="77777777" w:rsidTr="00023624">
        <w:tblPrEx>
          <w:tblCellSpacing w:w="-8" w:type="nil"/>
        </w:tblPrEx>
        <w:trPr>
          <w:trHeight w:val="508"/>
          <w:tblCellSpacing w:w="-8" w:type="nil"/>
          <w:jc w:val="center"/>
        </w:trPr>
        <w:tc>
          <w:tcPr>
            <w:tcW w:w="2229" w:type="dxa"/>
            <w:gridSpan w:val="2"/>
            <w:tcBorders>
              <w:top w:val="single" w:sz="6" w:space="0" w:color="000000"/>
              <w:left w:val="single" w:sz="6" w:space="0" w:color="000000"/>
              <w:bottom w:val="single" w:sz="6" w:space="0" w:color="000000"/>
              <w:right w:val="single" w:sz="6" w:space="0" w:color="000000"/>
            </w:tcBorders>
            <w:vAlign w:val="center"/>
          </w:tcPr>
          <w:p w14:paraId="7747367C" w14:textId="77777777" w:rsidR="00231362" w:rsidRDefault="00231362" w:rsidP="00023624">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553" w:type="dxa"/>
            <w:gridSpan w:val="2"/>
            <w:tcBorders>
              <w:top w:val="single" w:sz="6" w:space="0" w:color="000000"/>
              <w:left w:val="single" w:sz="6" w:space="0" w:color="000000"/>
              <w:bottom w:val="single" w:sz="6" w:space="0" w:color="000000"/>
              <w:right w:val="single" w:sz="6" w:space="0" w:color="000000"/>
            </w:tcBorders>
            <w:vAlign w:val="center"/>
          </w:tcPr>
          <w:p w14:paraId="020226D1" w14:textId="77777777" w:rsidR="00231362" w:rsidRDefault="00231362" w:rsidP="00023624">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382" w:type="dxa"/>
            <w:tcBorders>
              <w:top w:val="single" w:sz="6" w:space="0" w:color="000000"/>
              <w:left w:val="single" w:sz="6" w:space="0" w:color="000000"/>
              <w:bottom w:val="single" w:sz="6" w:space="0" w:color="000000"/>
              <w:right w:val="single" w:sz="6" w:space="0" w:color="000000"/>
            </w:tcBorders>
            <w:vAlign w:val="center"/>
          </w:tcPr>
          <w:p w14:paraId="2797C577" w14:textId="77777777" w:rsidR="00231362" w:rsidRDefault="00231362" w:rsidP="00023624">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402" w:type="dxa"/>
            <w:gridSpan w:val="2"/>
            <w:tcBorders>
              <w:top w:val="single" w:sz="6" w:space="0" w:color="000000"/>
              <w:left w:val="single" w:sz="6" w:space="0" w:color="000000"/>
              <w:bottom w:val="single" w:sz="6" w:space="0" w:color="000000"/>
              <w:right w:val="single" w:sz="6" w:space="0" w:color="000000"/>
            </w:tcBorders>
            <w:vAlign w:val="center"/>
          </w:tcPr>
          <w:p w14:paraId="047F4027" w14:textId="77777777" w:rsidR="00231362" w:rsidRDefault="00231362" w:rsidP="00023624">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231362" w14:paraId="0F1F372E" w14:textId="77777777" w:rsidTr="00023624">
        <w:tblPrEx>
          <w:tblCellSpacing w:w="-8" w:type="nil"/>
        </w:tblPrEx>
        <w:trPr>
          <w:trHeight w:val="508"/>
          <w:tblCellSpacing w:w="-8" w:type="nil"/>
          <w:jc w:val="center"/>
        </w:trPr>
        <w:tc>
          <w:tcPr>
            <w:tcW w:w="1197" w:type="dxa"/>
            <w:tcBorders>
              <w:top w:val="single" w:sz="6" w:space="0" w:color="000000"/>
              <w:left w:val="single" w:sz="6" w:space="0" w:color="000000"/>
              <w:bottom w:val="single" w:sz="6" w:space="0" w:color="000000"/>
              <w:right w:val="single" w:sz="6" w:space="0" w:color="000000"/>
            </w:tcBorders>
            <w:vAlign w:val="center"/>
          </w:tcPr>
          <w:p w14:paraId="69320731"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 x ) SIM</w:t>
            </w:r>
          </w:p>
        </w:tc>
        <w:tc>
          <w:tcPr>
            <w:tcW w:w="1032" w:type="dxa"/>
            <w:tcBorders>
              <w:top w:val="single" w:sz="6" w:space="0" w:color="000000"/>
              <w:left w:val="single" w:sz="6" w:space="0" w:color="000000"/>
              <w:bottom w:val="single" w:sz="6" w:space="0" w:color="000000"/>
              <w:right w:val="single" w:sz="6" w:space="0" w:color="000000"/>
            </w:tcBorders>
            <w:vAlign w:val="center"/>
          </w:tcPr>
          <w:p w14:paraId="3F4AD897"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  ) NÃO</w:t>
            </w:r>
          </w:p>
        </w:tc>
        <w:tc>
          <w:tcPr>
            <w:tcW w:w="1352" w:type="dxa"/>
            <w:tcBorders>
              <w:top w:val="single" w:sz="6" w:space="0" w:color="000000"/>
              <w:left w:val="single" w:sz="6" w:space="0" w:color="000000"/>
              <w:bottom w:val="single" w:sz="6" w:space="0" w:color="000000"/>
              <w:right w:val="single" w:sz="6" w:space="0" w:color="000000"/>
            </w:tcBorders>
            <w:vAlign w:val="center"/>
          </w:tcPr>
          <w:p w14:paraId="3563E103"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  ) SIM</w:t>
            </w:r>
          </w:p>
        </w:tc>
        <w:tc>
          <w:tcPr>
            <w:tcW w:w="1201" w:type="dxa"/>
            <w:tcBorders>
              <w:top w:val="single" w:sz="6" w:space="0" w:color="000000"/>
              <w:left w:val="single" w:sz="6" w:space="0" w:color="000000"/>
              <w:bottom w:val="single" w:sz="6" w:space="0" w:color="000000"/>
              <w:right w:val="single" w:sz="6" w:space="0" w:color="000000"/>
            </w:tcBorders>
            <w:vAlign w:val="center"/>
          </w:tcPr>
          <w:p w14:paraId="53BC06DB"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 x ) NÃO</w:t>
            </w:r>
          </w:p>
        </w:tc>
        <w:tc>
          <w:tcPr>
            <w:tcW w:w="2382" w:type="dxa"/>
            <w:tcBorders>
              <w:top w:val="single" w:sz="6" w:space="0" w:color="000000"/>
              <w:left w:val="single" w:sz="6" w:space="0" w:color="000000"/>
              <w:bottom w:val="single" w:sz="6" w:space="0" w:color="000000"/>
              <w:right w:val="single" w:sz="6" w:space="0" w:color="000000"/>
            </w:tcBorders>
            <w:vAlign w:val="center"/>
          </w:tcPr>
          <w:p w14:paraId="6F5FE66F" w14:textId="77777777" w:rsidR="00231362" w:rsidRDefault="00231362" w:rsidP="00023624">
            <w:pPr>
              <w:pStyle w:val="ParagraphStyle"/>
              <w:rPr>
                <w:rFonts w:ascii="Calibri" w:hAnsi="Calibri" w:cs="Calibri"/>
                <w:sz w:val="20"/>
                <w:szCs w:val="20"/>
              </w:rPr>
            </w:pPr>
            <w:r>
              <w:rPr>
                <w:rFonts w:ascii="Calibri" w:hAnsi="Calibri" w:cs="Calibri"/>
                <w:sz w:val="20"/>
                <w:szCs w:val="20"/>
              </w:rPr>
              <w:t>(  ) ABERTO</w:t>
            </w:r>
          </w:p>
          <w:p w14:paraId="4D181939" w14:textId="77777777" w:rsidR="00231362" w:rsidRDefault="00231362" w:rsidP="00023624">
            <w:pPr>
              <w:pStyle w:val="ParagraphStyle"/>
              <w:rPr>
                <w:rFonts w:ascii="Calibri" w:hAnsi="Calibri" w:cs="Calibri"/>
                <w:sz w:val="20"/>
                <w:szCs w:val="20"/>
              </w:rPr>
            </w:pPr>
            <w:r>
              <w:rPr>
                <w:rFonts w:ascii="Calibri" w:hAnsi="Calibri" w:cs="Calibri"/>
                <w:sz w:val="20"/>
                <w:szCs w:val="20"/>
              </w:rPr>
              <w:t>( x ) ABERTO E FECHADO</w:t>
            </w:r>
          </w:p>
        </w:tc>
        <w:tc>
          <w:tcPr>
            <w:tcW w:w="1199" w:type="dxa"/>
            <w:tcBorders>
              <w:top w:val="single" w:sz="6" w:space="0" w:color="000000"/>
              <w:left w:val="single" w:sz="6" w:space="0" w:color="000000"/>
              <w:bottom w:val="single" w:sz="6" w:space="0" w:color="000000"/>
              <w:right w:val="single" w:sz="6" w:space="0" w:color="000000"/>
            </w:tcBorders>
            <w:vAlign w:val="center"/>
          </w:tcPr>
          <w:p w14:paraId="308C84F0"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  ) SIM</w:t>
            </w:r>
          </w:p>
        </w:tc>
        <w:tc>
          <w:tcPr>
            <w:tcW w:w="1203" w:type="dxa"/>
            <w:tcBorders>
              <w:top w:val="single" w:sz="6" w:space="0" w:color="000000"/>
              <w:left w:val="single" w:sz="6" w:space="0" w:color="000000"/>
              <w:bottom w:val="single" w:sz="6" w:space="0" w:color="000000"/>
              <w:right w:val="single" w:sz="6" w:space="0" w:color="000000"/>
            </w:tcBorders>
            <w:vAlign w:val="center"/>
          </w:tcPr>
          <w:p w14:paraId="19D4ADE0"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 x ) NÃO</w:t>
            </w:r>
          </w:p>
        </w:tc>
      </w:tr>
      <w:tr w:rsidR="00231362" w14:paraId="1E8B0565" w14:textId="77777777" w:rsidTr="00023624">
        <w:tblPrEx>
          <w:tblCellSpacing w:w="-8" w:type="nil"/>
        </w:tblPrEx>
        <w:trPr>
          <w:trHeight w:val="508"/>
          <w:tblCellSpacing w:w="-8" w:type="nil"/>
          <w:jc w:val="center"/>
        </w:trPr>
        <w:tc>
          <w:tcPr>
            <w:tcW w:w="2229" w:type="dxa"/>
            <w:gridSpan w:val="2"/>
            <w:tcBorders>
              <w:top w:val="single" w:sz="6" w:space="0" w:color="000000"/>
              <w:left w:val="single" w:sz="6" w:space="0" w:color="000000"/>
              <w:bottom w:val="single" w:sz="6" w:space="0" w:color="000000"/>
              <w:right w:val="single" w:sz="6" w:space="0" w:color="000000"/>
            </w:tcBorders>
            <w:vAlign w:val="center"/>
          </w:tcPr>
          <w:p w14:paraId="3B949A28" w14:textId="77777777" w:rsidR="00231362" w:rsidRDefault="00231362" w:rsidP="00023624">
            <w:pPr>
              <w:pStyle w:val="ParagraphStyle"/>
              <w:rPr>
                <w:rFonts w:ascii="Calibri" w:hAnsi="Calibri" w:cs="Calibri"/>
                <w:b/>
                <w:bCs/>
                <w:sz w:val="20"/>
                <w:szCs w:val="20"/>
              </w:rPr>
            </w:pPr>
            <w:r>
              <w:rPr>
                <w:rFonts w:ascii="Calibri" w:hAnsi="Calibri" w:cs="Calibri"/>
                <w:b/>
                <w:bCs/>
                <w:sz w:val="20"/>
                <w:szCs w:val="20"/>
              </w:rPr>
              <w:t>VALOR MÁXIMO:</w:t>
            </w:r>
          </w:p>
        </w:tc>
        <w:tc>
          <w:tcPr>
            <w:tcW w:w="7337" w:type="dxa"/>
            <w:gridSpan w:val="5"/>
            <w:tcBorders>
              <w:top w:val="single" w:sz="6" w:space="0" w:color="000000"/>
              <w:left w:val="single" w:sz="6" w:space="0" w:color="000000"/>
              <w:bottom w:val="single" w:sz="6" w:space="0" w:color="000000"/>
              <w:right w:val="single" w:sz="6" w:space="0" w:color="000000"/>
            </w:tcBorders>
            <w:vAlign w:val="center"/>
          </w:tcPr>
          <w:p w14:paraId="4EEABE15" w14:textId="77777777" w:rsidR="00231362" w:rsidRDefault="00231362" w:rsidP="00023624">
            <w:pPr>
              <w:pStyle w:val="ParagraphStyle"/>
              <w:rPr>
                <w:rFonts w:ascii="Calibri" w:hAnsi="Calibri" w:cs="Calibri"/>
                <w:sz w:val="20"/>
                <w:szCs w:val="20"/>
              </w:rPr>
            </w:pPr>
            <w:r>
              <w:rPr>
                <w:rFonts w:ascii="Calibri" w:hAnsi="Calibri" w:cs="Calibri"/>
                <w:sz w:val="20"/>
                <w:szCs w:val="20"/>
              </w:rPr>
              <w:t>R$ 24.700,00 (Vinte e Quatro Mil e Setecentos Reais)</w:t>
            </w:r>
          </w:p>
        </w:tc>
      </w:tr>
      <w:tr w:rsidR="00231362" w14:paraId="29C5C6BE" w14:textId="77777777" w:rsidTr="00023624">
        <w:tblPrEx>
          <w:tblCellSpacing w:w="-8" w:type="nil"/>
        </w:tblPrEx>
        <w:trPr>
          <w:trHeight w:val="508"/>
          <w:tblCellSpacing w:w="-8" w:type="nil"/>
          <w:jc w:val="center"/>
        </w:trPr>
        <w:tc>
          <w:tcPr>
            <w:tcW w:w="2229" w:type="dxa"/>
            <w:gridSpan w:val="2"/>
            <w:tcBorders>
              <w:top w:val="single" w:sz="6" w:space="0" w:color="000000"/>
              <w:left w:val="single" w:sz="6" w:space="0" w:color="000000"/>
              <w:bottom w:val="single" w:sz="6" w:space="0" w:color="000000"/>
              <w:right w:val="single" w:sz="6" w:space="0" w:color="000000"/>
            </w:tcBorders>
            <w:vAlign w:val="center"/>
          </w:tcPr>
          <w:p w14:paraId="565ABE65" w14:textId="77777777" w:rsidR="00231362" w:rsidRDefault="00231362" w:rsidP="00023624">
            <w:pPr>
              <w:pStyle w:val="ParagraphStyle"/>
              <w:rPr>
                <w:rFonts w:ascii="Calibri" w:hAnsi="Calibri" w:cs="Calibri"/>
                <w:b/>
                <w:bCs/>
                <w:sz w:val="20"/>
                <w:szCs w:val="20"/>
              </w:rPr>
            </w:pPr>
            <w:r>
              <w:rPr>
                <w:rFonts w:ascii="Calibri" w:hAnsi="Calibri" w:cs="Calibri"/>
                <w:b/>
                <w:bCs/>
                <w:sz w:val="20"/>
                <w:szCs w:val="20"/>
              </w:rPr>
              <w:t>PARTICIPAÇÃO:</w:t>
            </w:r>
          </w:p>
        </w:tc>
        <w:tc>
          <w:tcPr>
            <w:tcW w:w="7337" w:type="dxa"/>
            <w:gridSpan w:val="5"/>
            <w:tcBorders>
              <w:top w:val="single" w:sz="6" w:space="0" w:color="000000"/>
              <w:left w:val="single" w:sz="6" w:space="0" w:color="000000"/>
              <w:bottom w:val="single" w:sz="6" w:space="0" w:color="000000"/>
              <w:right w:val="single" w:sz="6" w:space="0" w:color="000000"/>
            </w:tcBorders>
            <w:vAlign w:val="center"/>
          </w:tcPr>
          <w:p w14:paraId="72470633" w14:textId="77777777" w:rsidR="00231362" w:rsidRDefault="00231362" w:rsidP="00023624">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231362" w14:paraId="0661BAB4" w14:textId="77777777" w:rsidTr="00023624">
        <w:tblPrEx>
          <w:tblCellSpacing w:w="-8" w:type="nil"/>
        </w:tblPrEx>
        <w:trPr>
          <w:trHeight w:val="508"/>
          <w:tblCellSpacing w:w="-8" w:type="nil"/>
          <w:jc w:val="center"/>
        </w:trPr>
        <w:tc>
          <w:tcPr>
            <w:tcW w:w="2229" w:type="dxa"/>
            <w:gridSpan w:val="2"/>
            <w:tcBorders>
              <w:top w:val="single" w:sz="6" w:space="0" w:color="000000"/>
              <w:left w:val="single" w:sz="6" w:space="0" w:color="000000"/>
              <w:bottom w:val="single" w:sz="6" w:space="0" w:color="000000"/>
              <w:right w:val="single" w:sz="6" w:space="0" w:color="000000"/>
            </w:tcBorders>
            <w:vAlign w:val="center"/>
          </w:tcPr>
          <w:p w14:paraId="23663660" w14:textId="77777777" w:rsidR="00231362" w:rsidRDefault="00231362" w:rsidP="00023624">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7337" w:type="dxa"/>
            <w:gridSpan w:val="5"/>
            <w:tcBorders>
              <w:top w:val="single" w:sz="6" w:space="0" w:color="000000"/>
              <w:left w:val="single" w:sz="6" w:space="0" w:color="000000"/>
              <w:bottom w:val="single" w:sz="6" w:space="0" w:color="000000"/>
              <w:right w:val="single" w:sz="6" w:space="0" w:color="000000"/>
            </w:tcBorders>
            <w:vAlign w:val="center"/>
          </w:tcPr>
          <w:p w14:paraId="2340C211" w14:textId="77777777" w:rsidR="00231362" w:rsidRDefault="00231362" w:rsidP="00023624">
            <w:pPr>
              <w:pStyle w:val="ParagraphStyle"/>
              <w:rPr>
                <w:rFonts w:ascii="Calibri" w:hAnsi="Calibri" w:cs="Calibri"/>
                <w:sz w:val="20"/>
                <w:szCs w:val="20"/>
              </w:rPr>
            </w:pPr>
            <w:r>
              <w:rPr>
                <w:rFonts w:ascii="Calibri" w:hAnsi="Calibri" w:cs="Calibri"/>
                <w:sz w:val="20"/>
                <w:szCs w:val="20"/>
              </w:rPr>
              <w:t>Horário de Brasília (DF)</w:t>
            </w:r>
          </w:p>
        </w:tc>
      </w:tr>
      <w:tr w:rsidR="00231362" w14:paraId="55F1B6C6" w14:textId="77777777" w:rsidTr="00023624">
        <w:tblPrEx>
          <w:tblCellSpacing w:w="-8" w:type="nil"/>
        </w:tblPrEx>
        <w:trPr>
          <w:trHeight w:val="508"/>
          <w:tblCellSpacing w:w="-8" w:type="nil"/>
          <w:jc w:val="center"/>
        </w:trPr>
        <w:tc>
          <w:tcPr>
            <w:tcW w:w="2229" w:type="dxa"/>
            <w:gridSpan w:val="2"/>
            <w:tcBorders>
              <w:top w:val="single" w:sz="6" w:space="0" w:color="000000"/>
              <w:left w:val="single" w:sz="6" w:space="0" w:color="000000"/>
              <w:bottom w:val="single" w:sz="6" w:space="0" w:color="000000"/>
              <w:right w:val="single" w:sz="6" w:space="0" w:color="000000"/>
            </w:tcBorders>
            <w:vAlign w:val="center"/>
          </w:tcPr>
          <w:p w14:paraId="6E444B87" w14:textId="77777777" w:rsidR="00231362" w:rsidRDefault="00231362" w:rsidP="00023624">
            <w:pPr>
              <w:pStyle w:val="ParagraphStyle"/>
              <w:rPr>
                <w:rFonts w:ascii="Calibri" w:hAnsi="Calibri" w:cs="Calibri"/>
                <w:b/>
                <w:bCs/>
                <w:sz w:val="20"/>
                <w:szCs w:val="20"/>
              </w:rPr>
            </w:pPr>
            <w:r>
              <w:rPr>
                <w:rFonts w:ascii="Calibri" w:hAnsi="Calibri" w:cs="Calibri"/>
                <w:b/>
                <w:bCs/>
                <w:sz w:val="20"/>
                <w:szCs w:val="20"/>
              </w:rPr>
              <w:t>CONSULTAS / ESCLARECIMENTOS:</w:t>
            </w:r>
          </w:p>
        </w:tc>
        <w:tc>
          <w:tcPr>
            <w:tcW w:w="7337" w:type="dxa"/>
            <w:gridSpan w:val="5"/>
            <w:tcBorders>
              <w:top w:val="single" w:sz="6" w:space="0" w:color="000000"/>
              <w:left w:val="single" w:sz="6" w:space="0" w:color="000000"/>
              <w:bottom w:val="single" w:sz="6" w:space="0" w:color="000000"/>
              <w:right w:val="single" w:sz="6" w:space="0" w:color="000000"/>
            </w:tcBorders>
            <w:vAlign w:val="center"/>
          </w:tcPr>
          <w:p w14:paraId="4D126677" w14:textId="77777777" w:rsidR="00231362" w:rsidRDefault="00231362" w:rsidP="00023624">
            <w:pPr>
              <w:pStyle w:val="ParagraphStyle"/>
              <w:rPr>
                <w:rFonts w:ascii="Calibri" w:hAnsi="Calibri" w:cs="Calibri"/>
                <w:sz w:val="20"/>
                <w:szCs w:val="20"/>
              </w:rPr>
            </w:pPr>
            <w:r>
              <w:rPr>
                <w:rFonts w:ascii="Aptos" w:hAnsi="Aptos" w:cs="Aptos"/>
                <w:sz w:val="20"/>
                <w:szCs w:val="20"/>
              </w:rPr>
              <w:t>e-mail: licitacao@ibaiti.pr.gov.br</w:t>
            </w:r>
            <w:r>
              <w:rPr>
                <w:rFonts w:ascii="Calibri" w:hAnsi="Calibri" w:cs="Calibri"/>
                <w:sz w:val="20"/>
                <w:szCs w:val="20"/>
              </w:rPr>
              <w:t xml:space="preserve"> - (43) 3546-7450</w:t>
            </w:r>
          </w:p>
        </w:tc>
      </w:tr>
    </w:tbl>
    <w:p w14:paraId="34FDB813" w14:textId="77777777" w:rsidR="00231362" w:rsidRDefault="00231362" w:rsidP="00231362">
      <w:pPr>
        <w:pStyle w:val="ParagraphStyle"/>
        <w:spacing w:after="165" w:line="252" w:lineRule="auto"/>
        <w:jc w:val="both"/>
        <w:rPr>
          <w:rFonts w:ascii="Calibri" w:hAnsi="Calibri" w:cs="Calibri"/>
          <w:sz w:val="22"/>
          <w:szCs w:val="22"/>
        </w:rPr>
      </w:pPr>
    </w:p>
    <w:p w14:paraId="048B8B32"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 xml:space="preserve">OBJETO </w:t>
      </w:r>
    </w:p>
    <w:p w14:paraId="7867ABEB" w14:textId="77777777" w:rsidR="00231362" w:rsidRDefault="00231362" w:rsidP="00231362">
      <w:pPr>
        <w:pStyle w:val="ParagraphStyle"/>
        <w:widowControl/>
        <w:numPr>
          <w:ilvl w:val="1"/>
          <w:numId w:val="50"/>
        </w:numPr>
        <w:jc w:val="both"/>
        <w:rPr>
          <w:rFonts w:ascii="Calibri" w:hAnsi="Calibri" w:cs="Calibri"/>
          <w:b/>
          <w:bCs/>
          <w:color w:val="000000"/>
          <w:sz w:val="20"/>
          <w:szCs w:val="20"/>
        </w:rPr>
      </w:pPr>
      <w:bookmarkStart w:id="1" w:name="_Hlk98419795"/>
      <w:bookmarkEnd w:id="1"/>
      <w:r>
        <w:rPr>
          <w:rFonts w:ascii="Calibri" w:hAnsi="Calibri" w:cs="Calibri"/>
          <w:sz w:val="20"/>
          <w:szCs w:val="20"/>
          <w:shd w:val="clear" w:color="auto" w:fill="FFFFFF"/>
        </w:rPr>
        <w:t xml:space="preserve">objeto da presente Dispensa é </w:t>
      </w:r>
      <w:r>
        <w:rPr>
          <w:rFonts w:ascii="Calibri" w:hAnsi="Calibri" w:cs="Calibri"/>
          <w:b/>
          <w:bCs/>
          <w:sz w:val="20"/>
          <w:szCs w:val="20"/>
        </w:rPr>
        <w:t xml:space="preserve">Contratação de empresa especializada para fornecimento, instalação, operação e desmontagem de sistema de som e iluminação destinados à realização do evento "Marcha para Jesus", contemplando todos os equipamentos, materiais, mão de obra e suporte técnico necessários para garantir a qualidade e segurança do serviço, conforme especificações técnicas, para atendimento à Emenda Impositiva nº 28 </w:t>
      </w:r>
      <w:r w:rsidRPr="00696E79">
        <w:rPr>
          <w:rFonts w:ascii="Calibri" w:hAnsi="Calibri" w:cs="Calibri"/>
          <w:b/>
          <w:bCs/>
          <w:color w:val="000000" w:themeColor="text1"/>
          <w:sz w:val="20"/>
          <w:szCs w:val="20"/>
        </w:rPr>
        <w:t>e 44.</w:t>
      </w:r>
      <w:r w:rsidRPr="00696E79">
        <w:rPr>
          <w:rFonts w:ascii="Calibri" w:hAnsi="Calibri" w:cs="Calibri"/>
          <w:color w:val="000000" w:themeColor="text1"/>
          <w:sz w:val="20"/>
          <w:szCs w:val="20"/>
        </w:rPr>
        <w:t xml:space="preserve">, entrega única, conforme </w:t>
      </w:r>
      <w:r>
        <w:rPr>
          <w:rFonts w:ascii="Calibri" w:hAnsi="Calibri" w:cs="Calibri"/>
          <w:sz w:val="20"/>
          <w:szCs w:val="20"/>
        </w:rPr>
        <w:t xml:space="preserve">requisição, conforme especificações e quantitativo especificado Termo de Referência </w:t>
      </w:r>
      <w:r>
        <w:rPr>
          <w:rFonts w:ascii="Calibri" w:hAnsi="Calibri" w:cs="Calibri"/>
          <w:color w:val="000000"/>
          <w:sz w:val="20"/>
          <w:szCs w:val="20"/>
        </w:rPr>
        <w:t xml:space="preserve">– </w:t>
      </w:r>
      <w:r>
        <w:rPr>
          <w:rFonts w:ascii="Calibri" w:hAnsi="Calibri" w:cs="Calibri"/>
          <w:b/>
          <w:bCs/>
          <w:color w:val="000000"/>
          <w:sz w:val="20"/>
          <w:szCs w:val="20"/>
        </w:rPr>
        <w:t>Anexo “1”.</w:t>
      </w:r>
    </w:p>
    <w:p w14:paraId="3C3B3D66" w14:textId="77777777" w:rsidR="00231362" w:rsidRDefault="00231362" w:rsidP="00231362">
      <w:pPr>
        <w:pStyle w:val="ParagraphStyle"/>
        <w:widowControl/>
        <w:numPr>
          <w:ilvl w:val="1"/>
          <w:numId w:val="50"/>
        </w:numPr>
        <w:jc w:val="both"/>
        <w:rPr>
          <w:rFonts w:ascii="Calibri" w:hAnsi="Calibri" w:cs="Calibri"/>
          <w:b/>
          <w:bCs/>
          <w:color w:val="000000"/>
          <w:sz w:val="20"/>
          <w:szCs w:val="20"/>
        </w:rPr>
      </w:pPr>
      <w:r>
        <w:rPr>
          <w:rFonts w:ascii="Calibri" w:hAnsi="Calibri" w:cs="Calibri"/>
          <w:color w:val="000000"/>
          <w:sz w:val="20"/>
          <w:szCs w:val="20"/>
        </w:rPr>
        <w:t xml:space="preserve">A contratação será dividida em item/lote único, conforme tabela constante no Termo de Referência – </w:t>
      </w:r>
      <w:r>
        <w:rPr>
          <w:rFonts w:ascii="Calibri" w:hAnsi="Calibri" w:cs="Calibri"/>
          <w:b/>
          <w:bCs/>
          <w:color w:val="000000"/>
          <w:sz w:val="20"/>
          <w:szCs w:val="20"/>
        </w:rPr>
        <w:t>Anexo “1”.</w:t>
      </w:r>
    </w:p>
    <w:p w14:paraId="47AF429A"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O critério de julgamento adotado será o menor preço por lote, observadas as exigências contidas neste Aviso de Contratação Direta e seus Anexos quanto às especificações do objeto.</w:t>
      </w:r>
    </w:p>
    <w:p w14:paraId="299AF1E7" w14:textId="77777777" w:rsidR="00231362" w:rsidRDefault="00231362" w:rsidP="00231362">
      <w:pPr>
        <w:pStyle w:val="ParagraphStyle"/>
        <w:widowControl/>
        <w:numPr>
          <w:ilvl w:val="1"/>
          <w:numId w:val="50"/>
        </w:numPr>
        <w:jc w:val="both"/>
        <w:rPr>
          <w:rFonts w:ascii="Calibri" w:hAnsi="Calibri" w:cs="Calibri"/>
          <w:sz w:val="20"/>
          <w:szCs w:val="20"/>
        </w:rPr>
      </w:pPr>
      <w:r>
        <w:rPr>
          <w:rFonts w:ascii="Calibri" w:hAnsi="Calibri" w:cs="Calibri"/>
          <w:sz w:val="20"/>
          <w:szCs w:val="20"/>
        </w:rPr>
        <w:t xml:space="preserve">Detalhamento dos serviços ora descritas neste aviso, encontra-se no anexo I – Termo de Referência. </w:t>
      </w:r>
    </w:p>
    <w:p w14:paraId="383EEA3C" w14:textId="77777777" w:rsidR="00231362" w:rsidRDefault="00231362" w:rsidP="00231362">
      <w:pPr>
        <w:pStyle w:val="ParagraphStyle"/>
        <w:widowControl/>
        <w:numPr>
          <w:ilvl w:val="1"/>
          <w:numId w:val="50"/>
        </w:numPr>
        <w:jc w:val="both"/>
        <w:rPr>
          <w:rFonts w:ascii="Calibri" w:hAnsi="Calibri" w:cs="Calibri"/>
          <w:sz w:val="20"/>
          <w:szCs w:val="20"/>
        </w:rPr>
      </w:pPr>
      <w:r>
        <w:rPr>
          <w:rFonts w:ascii="Calibri" w:hAnsi="Calibri" w:cs="Calibr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60ACC5EE" w14:textId="77777777" w:rsidR="00231362" w:rsidRDefault="00231362" w:rsidP="00231362">
      <w:pPr>
        <w:pStyle w:val="ParagraphStyle"/>
        <w:jc w:val="both"/>
        <w:rPr>
          <w:rFonts w:ascii="Calibri" w:hAnsi="Calibri" w:cs="Calibri"/>
          <w:sz w:val="22"/>
          <w:szCs w:val="22"/>
        </w:rPr>
      </w:pPr>
    </w:p>
    <w:p w14:paraId="5F3215E6"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PARTICIPAÇÃO NA DISPENSA ELETRÔNICA</w:t>
      </w:r>
    </w:p>
    <w:p w14:paraId="1F7EFB9D" w14:textId="77777777" w:rsidR="00231362" w:rsidRDefault="00231362" w:rsidP="00231362">
      <w:pPr>
        <w:pStyle w:val="ParagraphStyle"/>
        <w:widowControl/>
        <w:numPr>
          <w:ilvl w:val="1"/>
          <w:numId w:val="50"/>
        </w:numPr>
        <w:jc w:val="both"/>
        <w:rPr>
          <w:rFonts w:ascii="Calibri" w:hAnsi="Calibri" w:cs="Calibri"/>
          <w:b/>
          <w:bCs/>
          <w:color w:val="000000"/>
          <w:sz w:val="20"/>
          <w:szCs w:val="20"/>
        </w:rPr>
      </w:pPr>
      <w:r>
        <w:rPr>
          <w:rFonts w:ascii="Calibri" w:hAnsi="Calibri" w:cs="Calibr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7" w:history="1">
        <w:r>
          <w:rPr>
            <w:rFonts w:ascii="Calibri" w:hAnsi="Calibri" w:cs="Calibri"/>
            <w:b/>
            <w:bCs/>
            <w:color w:val="0563C1"/>
            <w:sz w:val="20"/>
            <w:szCs w:val="20"/>
            <w:u w:val="single"/>
          </w:rPr>
          <w:t>http://www.bll.org.br</w:t>
        </w:r>
      </w:hyperlink>
      <w:r>
        <w:rPr>
          <w:rFonts w:ascii="Calibri" w:hAnsi="Calibri" w:cs="Calibri"/>
          <w:b/>
          <w:bCs/>
          <w:color w:val="000000"/>
          <w:sz w:val="20"/>
          <w:szCs w:val="20"/>
        </w:rPr>
        <w:t>.</w:t>
      </w:r>
    </w:p>
    <w:p w14:paraId="65876E74"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lastRenderedPageBreak/>
        <w:t xml:space="preserve">Os fornecedores deverão atender aos procedimentos previstos no Manual do Sistema de Dispensa Eletrônica, disponível no Portal BLL Compras – Bolsa de Licitações do Brasil, para acesso ao sistema e operacionalização. </w:t>
      </w:r>
    </w:p>
    <w:p w14:paraId="17A54FBB"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p>
    <w:p w14:paraId="3BF06883"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Não poderão participar desta dispensa os fornecedores:</w:t>
      </w:r>
    </w:p>
    <w:p w14:paraId="10E6508B"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Que não atendam às condições deste Aviso de Contratação Direta e seu(s) anexo(s);</w:t>
      </w:r>
    </w:p>
    <w:p w14:paraId="6EACAE00"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 xml:space="preserve"> Estrangeiros que não tenham representação legal no Brasil com poderes expressos para receber citação e responder administrativa ou judicialmente; </w:t>
      </w:r>
    </w:p>
    <w:p w14:paraId="719C171B"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14:paraId="0C2F503C" w14:textId="77777777" w:rsidR="00231362" w:rsidRDefault="00231362" w:rsidP="00231362">
      <w:pPr>
        <w:pStyle w:val="ParagraphStyle"/>
        <w:jc w:val="both"/>
        <w:rPr>
          <w:rFonts w:ascii="Calibri" w:hAnsi="Calibri" w:cs="Calibri"/>
          <w:color w:val="000000"/>
          <w:sz w:val="20"/>
          <w:szCs w:val="20"/>
        </w:rPr>
      </w:pPr>
    </w:p>
    <w:p w14:paraId="0E25D728"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INGRESSO E CADASTRAMENTO DA PROPOSTA INICIAL NA</w:t>
      </w:r>
      <w:r>
        <w:rPr>
          <w:rFonts w:ascii="Calibri" w:hAnsi="Calibri" w:cs="Calibri"/>
          <w:b/>
          <w:bCs/>
          <w:sz w:val="22"/>
          <w:szCs w:val="22"/>
        </w:rPr>
        <w:br/>
        <w:t>DISPENSA ELETRÔNICA</w:t>
      </w:r>
    </w:p>
    <w:p w14:paraId="5CBBC656"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2AB4C2E9" w14:textId="77777777" w:rsidR="00231362" w:rsidRDefault="00231362" w:rsidP="00231362">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A inexistência de fato impeditivo para licitar ou contratar com a Administração Pública;</w:t>
      </w:r>
    </w:p>
    <w:p w14:paraId="73A62D2C" w14:textId="77777777" w:rsidR="00231362" w:rsidRDefault="00231362" w:rsidP="00231362">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xml:space="preserve">- O enquadramento na condição de microempresa e empresa de pequeno porte, nos termos da Lei Complementar nº 123, de 2006, quando couber; </w:t>
      </w:r>
    </w:p>
    <w:p w14:paraId="491FEA98" w14:textId="77777777" w:rsidR="00231362" w:rsidRDefault="00231362" w:rsidP="00231362">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O pleno conhecimento e aceitação das regras e das condições gerais da contratação, constantes do procedimento;</w:t>
      </w:r>
    </w:p>
    <w:p w14:paraId="68779B90" w14:textId="77777777" w:rsidR="00231362" w:rsidRDefault="00231362" w:rsidP="00231362">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A responsabilidade pelas transações que forem efetuadas no sistema, assumindo como firmes e verdadeiras;</w:t>
      </w:r>
    </w:p>
    <w:p w14:paraId="4F97D50E" w14:textId="77777777" w:rsidR="00231362" w:rsidRDefault="00231362" w:rsidP="00231362">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xml:space="preserve"> - O cumprimento das exigências de reserva de cargos para pessoa com deficiência e para reabilitado da Previdência Social, de que trata o art. 93 da Lei nº 8.213, de 24 de julho de 1991, se couber; e</w:t>
      </w:r>
    </w:p>
    <w:p w14:paraId="0ED54997" w14:textId="77777777" w:rsidR="00231362" w:rsidRDefault="00231362" w:rsidP="00231362">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xml:space="preserve"> - O cumprimento do disposto no inciso VI do art. 68 da Lei nº 14.133, de 2021.</w:t>
      </w:r>
    </w:p>
    <w:p w14:paraId="2774CE9E" w14:textId="77777777" w:rsidR="00231362" w:rsidRDefault="00231362" w:rsidP="00231362">
      <w:pPr>
        <w:pStyle w:val="ParagraphStyle"/>
        <w:widowControl/>
        <w:numPr>
          <w:ilvl w:val="1"/>
          <w:numId w:val="50"/>
        </w:numPr>
        <w:jc w:val="both"/>
        <w:rPr>
          <w:rFonts w:ascii="Calibri" w:hAnsi="Calibri" w:cs="Calibri"/>
          <w:b/>
          <w:bCs/>
          <w:color w:val="000000"/>
          <w:sz w:val="20"/>
          <w:szCs w:val="20"/>
        </w:rPr>
      </w:pPr>
      <w:r>
        <w:rPr>
          <w:rFonts w:ascii="Calibri" w:hAnsi="Calibri" w:cs="Calibri"/>
          <w:b/>
          <w:bCs/>
          <w:color w:val="000000"/>
          <w:sz w:val="20"/>
          <w:szCs w:val="20"/>
        </w:rPr>
        <w:t>Quando do cadastramento da proposta, o fornecedor poderá parametrizar o seu valor final mínimo e obedecerá às seguintes regras:</w:t>
      </w:r>
    </w:p>
    <w:p w14:paraId="4727560B" w14:textId="77777777" w:rsidR="00231362" w:rsidRDefault="00231362" w:rsidP="00231362">
      <w:pPr>
        <w:pStyle w:val="ParagraphStyle"/>
        <w:widowControl/>
        <w:numPr>
          <w:ilvl w:val="0"/>
          <w:numId w:val="49"/>
        </w:numPr>
        <w:jc w:val="both"/>
        <w:rPr>
          <w:rFonts w:ascii="Calibri" w:hAnsi="Calibri" w:cs="Calibri"/>
          <w:color w:val="000000"/>
          <w:sz w:val="20"/>
          <w:szCs w:val="20"/>
        </w:rPr>
      </w:pPr>
      <w:r>
        <w:rPr>
          <w:rFonts w:ascii="Calibri" w:hAnsi="Calibri" w:cs="Calibri"/>
          <w:color w:val="000000"/>
          <w:sz w:val="20"/>
          <w:szCs w:val="20"/>
        </w:rPr>
        <w:t xml:space="preserve"> - A aplicação do intervalo mínimo de diferença de valores ou de percentuais entre os lances, que incidirá tanto em relação aos lances intermediários quanto em relação ao lance que cobrir a melhor oferta; e </w:t>
      </w:r>
    </w:p>
    <w:p w14:paraId="4B1CCB3F" w14:textId="77777777" w:rsidR="00231362" w:rsidRDefault="00231362" w:rsidP="00231362">
      <w:pPr>
        <w:pStyle w:val="ParagraphStyle"/>
        <w:widowControl/>
        <w:numPr>
          <w:ilvl w:val="0"/>
          <w:numId w:val="49"/>
        </w:numPr>
        <w:jc w:val="both"/>
        <w:rPr>
          <w:rFonts w:ascii="Calibri" w:hAnsi="Calibri" w:cs="Calibri"/>
          <w:color w:val="000000"/>
          <w:sz w:val="20"/>
          <w:szCs w:val="20"/>
        </w:rPr>
      </w:pPr>
      <w:r>
        <w:rPr>
          <w:rFonts w:ascii="Calibri" w:hAnsi="Calibri" w:cs="Calibri"/>
          <w:color w:val="000000"/>
          <w:sz w:val="20"/>
          <w:szCs w:val="20"/>
        </w:rPr>
        <w:t>- Os lances serão de envio automático pelo sistema, respeitado o valor final mínimo estabelecido e o intervalo de que trata o inciso I.</w:t>
      </w:r>
    </w:p>
    <w:p w14:paraId="2AAE1544" w14:textId="77777777" w:rsidR="00231362" w:rsidRDefault="00231362" w:rsidP="00231362">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O valor final mínimo de que trata o caput poderá ser alterado pelo fornecedor durante a fase de disputa, desde que não assuma valor superior a lance já registrado por ele no sistema.</w:t>
      </w:r>
    </w:p>
    <w:p w14:paraId="7372A253" w14:textId="77777777" w:rsidR="00231362" w:rsidRDefault="00231362" w:rsidP="00231362">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0FCA3514"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5B62FB88" w14:textId="77777777" w:rsidR="00231362" w:rsidRDefault="00231362" w:rsidP="00231362">
      <w:pPr>
        <w:pStyle w:val="ParagraphStyle"/>
        <w:widowControl/>
        <w:numPr>
          <w:ilvl w:val="1"/>
          <w:numId w:val="50"/>
        </w:numPr>
        <w:jc w:val="both"/>
        <w:rPr>
          <w:rFonts w:ascii="Calibri" w:hAnsi="Calibri" w:cs="Calibri"/>
          <w:b/>
          <w:bCs/>
          <w:color w:val="000000"/>
          <w:sz w:val="20"/>
          <w:szCs w:val="20"/>
        </w:rPr>
      </w:pPr>
      <w:r>
        <w:rPr>
          <w:rFonts w:ascii="Calibri" w:hAnsi="Calibri" w:cs="Calibri"/>
          <w:b/>
          <w:bCs/>
          <w:color w:val="000000"/>
          <w:sz w:val="20"/>
          <w:szCs w:val="20"/>
        </w:rPr>
        <w:t>ABERTURA</w:t>
      </w:r>
    </w:p>
    <w:p w14:paraId="7F58843E" w14:textId="77777777" w:rsidR="00231362" w:rsidRDefault="00231362" w:rsidP="00231362">
      <w:pPr>
        <w:pStyle w:val="ParagraphStyle"/>
        <w:widowControl/>
        <w:numPr>
          <w:ilvl w:val="2"/>
          <w:numId w:val="50"/>
        </w:numPr>
        <w:jc w:val="both"/>
        <w:rPr>
          <w:rFonts w:ascii="Calibri" w:hAnsi="Calibri" w:cs="Calibri"/>
          <w:sz w:val="20"/>
          <w:szCs w:val="20"/>
        </w:rPr>
      </w:pPr>
      <w:r>
        <w:rPr>
          <w:rFonts w:ascii="Calibri" w:hAnsi="Calibri" w:cs="Calibri"/>
          <w:sz w:val="20"/>
          <w:szCs w:val="20"/>
        </w:rPr>
        <w:lastRenderedPageBreak/>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01D637B0" w14:textId="77777777" w:rsidR="00231362" w:rsidRDefault="00231362" w:rsidP="00231362">
      <w:pPr>
        <w:pStyle w:val="ParagraphStyle"/>
        <w:widowControl/>
        <w:numPr>
          <w:ilvl w:val="3"/>
          <w:numId w:val="50"/>
        </w:numPr>
        <w:jc w:val="both"/>
        <w:rPr>
          <w:rFonts w:ascii="Calibri" w:hAnsi="Calibri" w:cs="Calibri"/>
          <w:sz w:val="20"/>
          <w:szCs w:val="20"/>
        </w:rPr>
      </w:pPr>
      <w:r>
        <w:rPr>
          <w:rFonts w:ascii="Calibri" w:hAnsi="Calibri" w:cs="Calibri"/>
          <w:sz w:val="20"/>
          <w:szCs w:val="20"/>
        </w:rPr>
        <w:t>Imediatamente após o término do prazo estabelecido no caput, o procedimento será encerrado e o sistema ordenará e divulgará os lances em ordem crescente de classificação.</w:t>
      </w:r>
    </w:p>
    <w:p w14:paraId="1223037A" w14:textId="77777777" w:rsidR="00231362" w:rsidRDefault="00231362" w:rsidP="00231362">
      <w:pPr>
        <w:pStyle w:val="ParagraphStyle"/>
        <w:jc w:val="both"/>
        <w:rPr>
          <w:rFonts w:ascii="Calibri" w:hAnsi="Calibri" w:cs="Calibri"/>
          <w:sz w:val="22"/>
          <w:szCs w:val="22"/>
        </w:rPr>
      </w:pPr>
    </w:p>
    <w:p w14:paraId="64491D10"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FASES DE LANCE</w:t>
      </w:r>
    </w:p>
    <w:p w14:paraId="63ECD311"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A partir das 09h00min da data estabelecida neste Aviso de Contratação Direta, a sessão pública será automaticamente aberta pelo sistema para o envio de lances</w:t>
      </w:r>
      <w:r>
        <w:rPr>
          <w:rFonts w:ascii="Calibri" w:hAnsi="Calibri" w:cs="Calibri"/>
          <w:sz w:val="20"/>
          <w:szCs w:val="20"/>
        </w:rPr>
        <w:t xml:space="preserve"> </w:t>
      </w:r>
      <w:r>
        <w:rPr>
          <w:rFonts w:ascii="Calibri" w:hAnsi="Calibri" w:cs="Calibri"/>
          <w:color w:val="000000"/>
          <w:sz w:val="20"/>
          <w:szCs w:val="20"/>
        </w:rPr>
        <w:t>públicos e sucessivos, exclusivamente por meio do sistema eletrônico, sendo encerrado no horário de finalização de lances também já previsto neste aviso.</w:t>
      </w:r>
    </w:p>
    <w:p w14:paraId="0F6A0E5E"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Iniciada a etapa competitiva, os fornecedores deverão encaminhar lances exclusivamente por meio do sistema eletrônico, sendo imediatamente informados do seu recebimento e do valor consignado no registro.</w:t>
      </w:r>
    </w:p>
    <w:p w14:paraId="72B5E1CB" w14:textId="77777777" w:rsidR="00231362" w:rsidRDefault="00231362" w:rsidP="00231362">
      <w:pPr>
        <w:pStyle w:val="ParagraphStyle"/>
        <w:widowControl/>
        <w:numPr>
          <w:ilvl w:val="1"/>
          <w:numId w:val="50"/>
        </w:numPr>
        <w:jc w:val="both"/>
        <w:rPr>
          <w:rFonts w:ascii="Calibri" w:hAnsi="Calibri" w:cs="Calibri"/>
          <w:sz w:val="20"/>
          <w:szCs w:val="20"/>
        </w:rPr>
      </w:pPr>
      <w:r>
        <w:rPr>
          <w:rFonts w:ascii="Calibri" w:hAnsi="Calibri" w:cs="Calibr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Pr>
          <w:rFonts w:ascii="Calibri" w:hAnsi="Calibri" w:cs="Calibri"/>
          <w:sz w:val="20"/>
          <w:szCs w:val="20"/>
        </w:rPr>
        <w:t xml:space="preserve"> </w:t>
      </w:r>
    </w:p>
    <w:p w14:paraId="46A42B0C" w14:textId="77777777" w:rsidR="00231362" w:rsidRDefault="00231362" w:rsidP="00231362">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Havendo lances iguais ao menor já ofertado, prevalecerá aquele que for recebido</w:t>
      </w:r>
      <w:r>
        <w:rPr>
          <w:rFonts w:ascii="Calibri" w:hAnsi="Calibri" w:cs="Calibri"/>
          <w:color w:val="000000"/>
          <w:sz w:val="20"/>
          <w:szCs w:val="20"/>
        </w:rPr>
        <w:br/>
        <w:t>e registrado primeiro no sistema.</w:t>
      </w:r>
    </w:p>
    <w:p w14:paraId="23144068" w14:textId="77777777" w:rsidR="00231362" w:rsidRDefault="00231362" w:rsidP="00231362">
      <w:pPr>
        <w:pStyle w:val="ParagraphStyle"/>
        <w:widowControl/>
        <w:numPr>
          <w:ilvl w:val="2"/>
          <w:numId w:val="50"/>
        </w:numPr>
        <w:jc w:val="both"/>
        <w:rPr>
          <w:rFonts w:ascii="Calibri" w:hAnsi="Calibri" w:cs="Calibri"/>
          <w:sz w:val="20"/>
          <w:szCs w:val="20"/>
        </w:rPr>
      </w:pPr>
      <w:r>
        <w:rPr>
          <w:rFonts w:ascii="Calibri" w:hAnsi="Calibri" w:cs="Calibri"/>
          <w:color w:val="000000"/>
          <w:sz w:val="20"/>
          <w:szCs w:val="20"/>
        </w:rPr>
        <w:t>O fornecedor poderá oferecer lances sucessivos, desde que inferior ao último por ele ofertado e registrado pelo sistema.</w:t>
      </w:r>
      <w:r>
        <w:rPr>
          <w:rFonts w:ascii="Calibri" w:hAnsi="Calibri" w:cs="Calibri"/>
          <w:sz w:val="20"/>
          <w:szCs w:val="20"/>
        </w:rPr>
        <w:t xml:space="preserve"> </w:t>
      </w:r>
    </w:p>
    <w:p w14:paraId="5AF78F7A"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Durante o procedimento, os fornecedores serão informados, em tempo real, do valor do menor lance registrado, vedada a identificação do fornecedor.</w:t>
      </w:r>
    </w:p>
    <w:p w14:paraId="66480FEA" w14:textId="77777777" w:rsidR="00231362" w:rsidRDefault="00231362" w:rsidP="00231362">
      <w:pPr>
        <w:pStyle w:val="ParagraphStyle"/>
        <w:widowControl/>
        <w:numPr>
          <w:ilvl w:val="1"/>
          <w:numId w:val="50"/>
        </w:numPr>
        <w:jc w:val="both"/>
        <w:rPr>
          <w:rFonts w:ascii="Calibri" w:hAnsi="Calibri" w:cs="Calibri"/>
          <w:sz w:val="20"/>
          <w:szCs w:val="20"/>
        </w:rPr>
      </w:pPr>
      <w:r>
        <w:rPr>
          <w:rFonts w:ascii="Calibri" w:hAnsi="Calibri" w:cs="Calibri"/>
          <w:color w:val="000000"/>
          <w:sz w:val="20"/>
          <w:szCs w:val="20"/>
        </w:rPr>
        <w:t>O fornecedor será imediatamente informado pelo sistema do recebimento de seu lance.</w:t>
      </w:r>
      <w:r>
        <w:rPr>
          <w:rFonts w:ascii="Calibri" w:hAnsi="Calibri" w:cs="Calibri"/>
          <w:sz w:val="20"/>
          <w:szCs w:val="20"/>
        </w:rPr>
        <w:t xml:space="preserve"> </w:t>
      </w:r>
    </w:p>
    <w:p w14:paraId="7597609E"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Caso o interessado não apresente lances, concorrerá com o valor de sua proposta.</w:t>
      </w:r>
    </w:p>
    <w:p w14:paraId="4B627AB8"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Imediatamente após o término do prazo estabelecido para a fase de lances, haverá o seu encerramento, com o ordenamento e divulgação dos lances, pelo sistema, em ordem crescente de classificação.</w:t>
      </w:r>
    </w:p>
    <w:p w14:paraId="1C0ABF49"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O encerramento da fase de lances ocorrerá de forma automática pontualmente no horário indicado, sem qualquer possibilidade de prorrogação e não havendo tempo aleatório ou mecanismo similar.</w:t>
      </w:r>
    </w:p>
    <w:p w14:paraId="63591036" w14:textId="77777777" w:rsidR="00231362" w:rsidRDefault="00231362" w:rsidP="00231362">
      <w:pPr>
        <w:pStyle w:val="ParagraphStyle"/>
        <w:jc w:val="both"/>
        <w:rPr>
          <w:rFonts w:ascii="Calibri" w:hAnsi="Calibri" w:cs="Calibri"/>
          <w:color w:val="000000"/>
          <w:sz w:val="20"/>
          <w:szCs w:val="20"/>
        </w:rPr>
      </w:pPr>
    </w:p>
    <w:p w14:paraId="6ACFC666"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DO JULGAMENTO DAS PROPOSTAS DE PREÇO</w:t>
      </w:r>
    </w:p>
    <w:p w14:paraId="3FFB2EA4"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Encerrada o procedimento de envio de lances, será verificada a conformidade da proposta</w:t>
      </w:r>
      <w:r>
        <w:rPr>
          <w:rFonts w:ascii="Calibri" w:hAnsi="Calibri" w:cs="Calibri"/>
          <w:color w:val="000000"/>
          <w:sz w:val="20"/>
          <w:szCs w:val="20"/>
        </w:rPr>
        <w:br/>
        <w:t>classificada em primeiro lugar quanto à adequação do objeto e à compatibilidade do preço em relação ao estipulado para a contratação, conforme o Termo de Referência em anexo.</w:t>
      </w:r>
    </w:p>
    <w:p w14:paraId="22391F86"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sz w:val="20"/>
          <w:szCs w:val="20"/>
        </w:rPr>
        <w:t xml:space="preserve">Definido o resultado do julgamento, quando a proposta do primeiro colocado permanecer acima do preço máximo definido para a contratação, o órgão ou a entidade </w:t>
      </w:r>
      <w:r>
        <w:rPr>
          <w:rFonts w:ascii="Calibri" w:hAnsi="Calibri" w:cs="Calibri"/>
          <w:color w:val="000000"/>
          <w:sz w:val="20"/>
          <w:szCs w:val="20"/>
        </w:rPr>
        <w:t>poderá haver a negociação de condições mais vantajosas.</w:t>
      </w:r>
    </w:p>
    <w:p w14:paraId="047B1846" w14:textId="77777777" w:rsidR="00231362" w:rsidRDefault="00231362" w:rsidP="00231362">
      <w:pPr>
        <w:pStyle w:val="ParagraphStyle"/>
        <w:widowControl/>
        <w:numPr>
          <w:ilvl w:val="2"/>
          <w:numId w:val="50"/>
        </w:numPr>
        <w:jc w:val="both"/>
        <w:rPr>
          <w:rFonts w:ascii="Calibri" w:hAnsi="Calibri" w:cs="Calibri"/>
          <w:sz w:val="20"/>
          <w:szCs w:val="20"/>
        </w:rPr>
      </w:pPr>
      <w:r>
        <w:rPr>
          <w:rFonts w:ascii="Calibri" w:hAnsi="Calibri" w:cs="Calibri"/>
          <w:sz w:val="20"/>
          <w:szCs w:val="20"/>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015ED893" w14:textId="77777777" w:rsidR="00231362" w:rsidRDefault="00231362" w:rsidP="00231362">
      <w:pPr>
        <w:pStyle w:val="ParagraphStyle"/>
        <w:widowControl/>
        <w:numPr>
          <w:ilvl w:val="2"/>
          <w:numId w:val="50"/>
        </w:numPr>
        <w:jc w:val="both"/>
        <w:rPr>
          <w:rFonts w:ascii="Calibri" w:hAnsi="Calibri" w:cs="Calibri"/>
          <w:sz w:val="20"/>
          <w:szCs w:val="20"/>
        </w:rPr>
      </w:pPr>
      <w:r>
        <w:rPr>
          <w:rFonts w:ascii="Calibri" w:hAnsi="Calibri" w:cs="Calibri"/>
          <w:sz w:val="20"/>
          <w:szCs w:val="20"/>
        </w:rPr>
        <w:t>Concluída a negociação, se houver, o resultado será registrado na ata do procedimento, devendo esta ser anexada aos autos do processo de contratação.</w:t>
      </w:r>
    </w:p>
    <w:p w14:paraId="2EA73A26" w14:textId="77777777" w:rsidR="00231362" w:rsidRDefault="00231362" w:rsidP="00231362">
      <w:pPr>
        <w:pStyle w:val="ParagraphStyle"/>
        <w:widowControl/>
        <w:numPr>
          <w:ilvl w:val="1"/>
          <w:numId w:val="50"/>
        </w:numPr>
        <w:jc w:val="both"/>
        <w:rPr>
          <w:rFonts w:ascii="Calibri" w:hAnsi="Calibri" w:cs="Calibri"/>
          <w:sz w:val="20"/>
          <w:szCs w:val="20"/>
        </w:rPr>
      </w:pPr>
      <w:r>
        <w:rPr>
          <w:rFonts w:ascii="Calibri" w:hAnsi="Calibri" w:cs="Calibri"/>
          <w:sz w:val="20"/>
          <w:szCs w:val="20"/>
        </w:rPr>
        <w:t xml:space="preserve">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606E86DD" w14:textId="77777777" w:rsidR="00231362" w:rsidRDefault="00231362" w:rsidP="00231362">
      <w:pPr>
        <w:pStyle w:val="ParagraphStyle"/>
        <w:widowControl/>
        <w:numPr>
          <w:ilvl w:val="1"/>
          <w:numId w:val="50"/>
        </w:numPr>
        <w:jc w:val="both"/>
        <w:rPr>
          <w:rFonts w:ascii="Calibri" w:hAnsi="Calibri" w:cs="Calibri"/>
          <w:sz w:val="20"/>
          <w:szCs w:val="20"/>
        </w:rPr>
      </w:pPr>
      <w:r>
        <w:rPr>
          <w:rFonts w:ascii="Calibri" w:hAnsi="Calibri" w:cs="Calibri"/>
          <w:sz w:val="20"/>
          <w:szCs w:val="20"/>
        </w:rPr>
        <w:t xml:space="preserve"> Definida a proposta vencedora, a Prefeitura Municipal deverá solicitar, por meio do sistema, o envio da proposta e, se necessário, dos documentos complementares, adequada ao último lance ofertado pelo vencedor.</w:t>
      </w:r>
    </w:p>
    <w:p w14:paraId="0B38C76F" w14:textId="77777777" w:rsidR="00231362" w:rsidRDefault="00231362" w:rsidP="00231362">
      <w:pPr>
        <w:pStyle w:val="ParagraphStyle"/>
        <w:widowControl/>
        <w:numPr>
          <w:ilvl w:val="2"/>
          <w:numId w:val="50"/>
        </w:numPr>
        <w:jc w:val="both"/>
        <w:rPr>
          <w:rFonts w:ascii="Calibri" w:hAnsi="Calibri" w:cs="Calibri"/>
          <w:sz w:val="20"/>
          <w:szCs w:val="20"/>
        </w:rPr>
      </w:pPr>
      <w:r>
        <w:rPr>
          <w:rFonts w:ascii="Calibri" w:hAnsi="Calibri" w:cs="Calibri"/>
          <w:sz w:val="20"/>
          <w:szCs w:val="20"/>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14:paraId="1C47A1C7" w14:textId="77777777" w:rsidR="00231362" w:rsidRDefault="00231362" w:rsidP="00231362">
      <w:pPr>
        <w:pStyle w:val="ParagraphStyle"/>
        <w:jc w:val="both"/>
        <w:rPr>
          <w:rFonts w:ascii="Calibri" w:hAnsi="Calibri" w:cs="Calibri"/>
          <w:color w:val="000000"/>
          <w:sz w:val="22"/>
          <w:szCs w:val="22"/>
        </w:rPr>
      </w:pPr>
    </w:p>
    <w:p w14:paraId="03160878"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HABILITAÇÃO</w:t>
      </w:r>
    </w:p>
    <w:p w14:paraId="7F4F8768"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Para a habilitação do fornecedor mais bem classificado serão exigidas, exclusivamente, as condições de que dispõe a Lei nº 14.133, de 2021.</w:t>
      </w:r>
    </w:p>
    <w:p w14:paraId="290A9A3E" w14:textId="77777777" w:rsidR="00231362" w:rsidRDefault="00231362" w:rsidP="00231362">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lastRenderedPageBreak/>
        <w:t xml:space="preserve">A verificação dos documentos de que trata o caput será realizada no sistema de cadastramento mantido pela Prefeitura, quando o procedimento for realizado em sistemas próprios ou outros sistemas disponíveis no mercado, assegurado aos demais participantes o direito de acesso aos dados constantes dos sistemas. </w:t>
      </w:r>
    </w:p>
    <w:p w14:paraId="16CC17DD" w14:textId="77777777" w:rsidR="00231362" w:rsidRDefault="00231362" w:rsidP="00231362">
      <w:pPr>
        <w:pStyle w:val="ParagraphStyle"/>
        <w:widowControl/>
        <w:numPr>
          <w:ilvl w:val="2"/>
          <w:numId w:val="50"/>
        </w:numPr>
        <w:jc w:val="both"/>
        <w:rPr>
          <w:rFonts w:ascii="Calibri" w:hAnsi="Calibri" w:cs="Calibri"/>
          <w:sz w:val="20"/>
          <w:szCs w:val="20"/>
        </w:rPr>
      </w:pPr>
      <w:r>
        <w:rPr>
          <w:rFonts w:ascii="Calibri" w:hAnsi="Calibri" w:cs="Calibri"/>
          <w:sz w:val="20"/>
          <w:szCs w:val="20"/>
        </w:rPr>
        <w:t>disposto do 6.1.1 deve constar expressamente do aviso de contratação direta.</w:t>
      </w:r>
    </w:p>
    <w:p w14:paraId="2EBC3CDF" w14:textId="77777777" w:rsidR="00231362" w:rsidRDefault="00231362" w:rsidP="00231362">
      <w:pPr>
        <w:pStyle w:val="ParagraphStyle"/>
        <w:widowControl/>
        <w:numPr>
          <w:ilvl w:val="2"/>
          <w:numId w:val="50"/>
        </w:numPr>
        <w:jc w:val="both"/>
        <w:rPr>
          <w:rFonts w:ascii="Calibri" w:hAnsi="Calibri" w:cs="Calibri"/>
          <w:sz w:val="20"/>
          <w:szCs w:val="20"/>
        </w:rPr>
      </w:pPr>
      <w:r>
        <w:rPr>
          <w:rFonts w:ascii="Calibri" w:hAnsi="Calibri" w:cs="Calibr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06780AB6" w14:textId="77777777" w:rsidR="00231362" w:rsidRDefault="00231362" w:rsidP="00231362">
      <w:pPr>
        <w:pStyle w:val="ParagraphStyle"/>
        <w:widowControl/>
        <w:numPr>
          <w:ilvl w:val="1"/>
          <w:numId w:val="50"/>
        </w:numPr>
        <w:jc w:val="both"/>
        <w:rPr>
          <w:rFonts w:ascii="Calibri" w:hAnsi="Calibri" w:cs="Calibri"/>
          <w:sz w:val="20"/>
          <w:szCs w:val="20"/>
        </w:rPr>
      </w:pPr>
      <w:r>
        <w:rPr>
          <w:rFonts w:ascii="Calibri" w:hAnsi="Calibri" w:cs="Calibr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463F9779" w14:textId="77777777" w:rsidR="00231362" w:rsidRDefault="00231362" w:rsidP="00231362">
      <w:pPr>
        <w:pStyle w:val="ParagraphStyle"/>
        <w:widowControl/>
        <w:numPr>
          <w:ilvl w:val="1"/>
          <w:numId w:val="50"/>
        </w:numPr>
        <w:jc w:val="both"/>
        <w:rPr>
          <w:rFonts w:ascii="Calibri" w:hAnsi="Calibri" w:cs="Calibri"/>
          <w:sz w:val="20"/>
          <w:szCs w:val="20"/>
        </w:rPr>
      </w:pPr>
      <w:r>
        <w:rPr>
          <w:rFonts w:ascii="Calibri" w:hAnsi="Calibri" w:cs="Calibri"/>
          <w:sz w:val="20"/>
          <w:szCs w:val="20"/>
        </w:rPr>
        <w:t>Constatado o atendimento às exigências estabelecidas no item 3.2, o fornecedor será habilitado.</w:t>
      </w:r>
    </w:p>
    <w:p w14:paraId="10A2CF02" w14:textId="77777777" w:rsidR="00231362" w:rsidRDefault="00231362" w:rsidP="00231362">
      <w:pPr>
        <w:pStyle w:val="ParagraphStyle"/>
        <w:widowControl/>
        <w:numPr>
          <w:ilvl w:val="1"/>
          <w:numId w:val="50"/>
        </w:numPr>
        <w:jc w:val="both"/>
        <w:rPr>
          <w:rFonts w:ascii="Calibri" w:hAnsi="Calibri" w:cs="Calibri"/>
          <w:sz w:val="20"/>
          <w:szCs w:val="20"/>
        </w:rPr>
      </w:pPr>
      <w:r>
        <w:rPr>
          <w:rFonts w:ascii="Calibri" w:hAnsi="Calibri" w:cs="Calibri"/>
          <w:color w:val="000000"/>
          <w:sz w:val="20"/>
          <w:szCs w:val="20"/>
        </w:rPr>
        <w:t xml:space="preserve">Na hipótese </w:t>
      </w:r>
      <w:r>
        <w:rPr>
          <w:rFonts w:ascii="Calibri" w:hAnsi="Calibri" w:cs="Calibr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0EC2F3B" w14:textId="77777777" w:rsidR="00231362" w:rsidRDefault="00231362" w:rsidP="00231362">
      <w:pPr>
        <w:pStyle w:val="ParagraphStyle"/>
        <w:jc w:val="both"/>
        <w:rPr>
          <w:rFonts w:ascii="Calibri" w:hAnsi="Calibri" w:cs="Calibri"/>
          <w:color w:val="000000"/>
          <w:sz w:val="20"/>
          <w:szCs w:val="20"/>
        </w:rPr>
      </w:pPr>
    </w:p>
    <w:p w14:paraId="0FDCCA6C"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PROCEDIMENTO FRACASSADO OU DESERTO</w:t>
      </w:r>
    </w:p>
    <w:p w14:paraId="244E3880"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 xml:space="preserve">No caso de o procedimento restar fracassado, o órgão ou entidade poderá: </w:t>
      </w:r>
    </w:p>
    <w:p w14:paraId="67DA40DE" w14:textId="77777777" w:rsidR="00231362" w:rsidRDefault="00231362" w:rsidP="00231362">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 xml:space="preserve">Republicar o procedimento; </w:t>
      </w:r>
    </w:p>
    <w:p w14:paraId="3AF77198" w14:textId="77777777" w:rsidR="00231362" w:rsidRDefault="00231362" w:rsidP="00231362">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 xml:space="preserve">Rixar prazo para que os fornecedores interessados possam adequar as suas propostas ou sua situação no que se refere à habilitação; ou </w:t>
      </w:r>
    </w:p>
    <w:p w14:paraId="41CDB21B" w14:textId="77777777" w:rsidR="00231362" w:rsidRDefault="00231362" w:rsidP="00231362">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0B368024" w14:textId="77777777" w:rsidR="00231362" w:rsidRDefault="00231362" w:rsidP="00231362">
      <w:pPr>
        <w:pStyle w:val="ParagraphStyle"/>
        <w:jc w:val="both"/>
        <w:rPr>
          <w:rFonts w:ascii="Calibri" w:hAnsi="Calibri" w:cs="Calibri"/>
          <w:sz w:val="22"/>
          <w:szCs w:val="22"/>
        </w:rPr>
      </w:pPr>
    </w:p>
    <w:p w14:paraId="44DE9FBF"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DOCUMENTOS PARA HABILITAÇÃO</w:t>
      </w:r>
    </w:p>
    <w:p w14:paraId="2BA344D8"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Regularidade fiscal, social e trabalhista:</w:t>
      </w:r>
    </w:p>
    <w:p w14:paraId="3194DFDF"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inscrição no Cadastro Nacional de Pessoas Jurídicas ou no Cadastro de Pessoas Físicas, conforme o caso.</w:t>
      </w:r>
    </w:p>
    <w:p w14:paraId="375D39D7"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regularidade fiscal perante a Fazenda Nacional, mediante apresentação de certidão expedida pela Secretaria da Receita Federal do Brasil (RFB).</w:t>
      </w:r>
    </w:p>
    <w:p w14:paraId="0E80C00E"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regularidade com o Fundo de Garantia do Tempo de Serviço (FGTS).</w:t>
      </w:r>
    </w:p>
    <w:p w14:paraId="7C548F7B"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inexistência de débitos inadimplidos perante a Justiça do Trabalho, mediante a apresentação de certidão negativa ou positiva com efeito de negativa.</w:t>
      </w:r>
    </w:p>
    <w:p w14:paraId="53115CF1"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inscrição no cadastro de contribuintes estadual e/ou municipal, relativo ao domicílio ou sede do fornecedor, pertinente ao seu ramo de atividade e compatível com o objeto contratual.</w:t>
      </w:r>
    </w:p>
    <w:p w14:paraId="5C275BBF"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regularidade com a Fazenda Estadual e Municipal do domicílio ou sede do fornecedor, relativa à atividade em cujo exercício contrata ou concorre.</w:t>
      </w:r>
    </w:p>
    <w:p w14:paraId="6CF79230"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14:paraId="70B0398A" w14:textId="77777777" w:rsidR="00231362" w:rsidRDefault="00231362" w:rsidP="00231362">
      <w:pPr>
        <w:pStyle w:val="ParagraphStyle"/>
        <w:jc w:val="both"/>
        <w:rPr>
          <w:rFonts w:ascii="Calibri" w:hAnsi="Calibri" w:cs="Calibri"/>
          <w:color w:val="000000"/>
          <w:sz w:val="22"/>
          <w:szCs w:val="22"/>
        </w:rPr>
      </w:pPr>
    </w:p>
    <w:p w14:paraId="339C57F2"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 xml:space="preserve">DA ADJUDICAÇÃO E DA HOMOLOGAÇÃO </w:t>
      </w:r>
    </w:p>
    <w:p w14:paraId="0FE6BFA6"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225309E4" w14:textId="77777777" w:rsidR="00231362" w:rsidRDefault="00231362" w:rsidP="00231362">
      <w:pPr>
        <w:pStyle w:val="ParagraphStyle"/>
        <w:jc w:val="both"/>
        <w:rPr>
          <w:rFonts w:ascii="Calibri" w:hAnsi="Calibri" w:cs="Calibri"/>
          <w:color w:val="000000"/>
          <w:sz w:val="22"/>
          <w:szCs w:val="22"/>
        </w:rPr>
      </w:pPr>
    </w:p>
    <w:p w14:paraId="66AF2759" w14:textId="77777777" w:rsidR="00231362" w:rsidRDefault="00231362" w:rsidP="00231362">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SANÇÕES</w:t>
      </w:r>
    </w:p>
    <w:p w14:paraId="68857206" w14:textId="77777777" w:rsidR="00231362" w:rsidRDefault="00231362" w:rsidP="00231362">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fornecedor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14:paraId="62743136" w14:textId="77777777" w:rsidR="00231362" w:rsidRDefault="00231362" w:rsidP="00231362">
      <w:pPr>
        <w:pStyle w:val="ParagraphStyle"/>
        <w:jc w:val="both"/>
        <w:rPr>
          <w:rFonts w:ascii="Calibri" w:hAnsi="Calibri" w:cs="Calibri"/>
          <w:color w:val="000000"/>
          <w:sz w:val="22"/>
          <w:szCs w:val="22"/>
        </w:rPr>
      </w:pPr>
    </w:p>
    <w:p w14:paraId="1E90C713" w14:textId="77777777" w:rsidR="00231362" w:rsidRDefault="00231362" w:rsidP="00231362">
      <w:pPr>
        <w:pStyle w:val="ParagraphStyle"/>
        <w:jc w:val="both"/>
        <w:rPr>
          <w:rFonts w:ascii="Calibri" w:hAnsi="Calibri" w:cs="Calibri"/>
          <w:color w:val="000000"/>
          <w:sz w:val="20"/>
          <w:szCs w:val="20"/>
        </w:rPr>
      </w:pPr>
      <w:r>
        <w:rPr>
          <w:rFonts w:ascii="Calibri" w:hAnsi="Calibri" w:cs="Calibri"/>
          <w:b/>
          <w:bCs/>
          <w:color w:val="000000"/>
          <w:sz w:val="20"/>
          <w:szCs w:val="20"/>
        </w:rPr>
        <w:t>ANEXO 1 –</w:t>
      </w:r>
      <w:r>
        <w:rPr>
          <w:rFonts w:ascii="Calibri" w:hAnsi="Calibri" w:cs="Calibri"/>
          <w:color w:val="000000"/>
          <w:sz w:val="20"/>
          <w:szCs w:val="20"/>
        </w:rPr>
        <w:t xml:space="preserve"> TERMO DE REFERÊNCIA</w:t>
      </w:r>
    </w:p>
    <w:p w14:paraId="3331F14E" w14:textId="77777777" w:rsidR="00231362" w:rsidRDefault="00231362" w:rsidP="00231362">
      <w:pPr>
        <w:pStyle w:val="ParagraphStyle"/>
        <w:jc w:val="both"/>
        <w:rPr>
          <w:rFonts w:ascii="Calibri" w:hAnsi="Calibri" w:cs="Calibri"/>
          <w:color w:val="000000"/>
          <w:sz w:val="20"/>
          <w:szCs w:val="20"/>
        </w:rPr>
      </w:pPr>
      <w:r w:rsidRPr="00696E79">
        <w:rPr>
          <w:rFonts w:ascii="Calibri" w:hAnsi="Calibri" w:cs="Calibri"/>
          <w:b/>
          <w:bCs/>
          <w:color w:val="000000"/>
          <w:sz w:val="20"/>
          <w:szCs w:val="20"/>
        </w:rPr>
        <w:t>ANEXO 2</w:t>
      </w:r>
      <w:r>
        <w:rPr>
          <w:rFonts w:ascii="Calibri" w:hAnsi="Calibri" w:cs="Calibri"/>
          <w:color w:val="000000"/>
          <w:sz w:val="20"/>
          <w:szCs w:val="20"/>
        </w:rPr>
        <w:t xml:space="preserve"> – ESTUDO TÉCNICO PRELIMINAR</w:t>
      </w:r>
    </w:p>
    <w:p w14:paraId="1E03092A" w14:textId="77777777" w:rsidR="00231362" w:rsidRDefault="00231362" w:rsidP="00231362">
      <w:pPr>
        <w:pStyle w:val="ParagraphStyle"/>
        <w:jc w:val="both"/>
        <w:rPr>
          <w:rFonts w:ascii="Calibri" w:hAnsi="Calibri" w:cs="Calibri"/>
          <w:color w:val="000000"/>
          <w:sz w:val="20"/>
          <w:szCs w:val="20"/>
        </w:rPr>
      </w:pPr>
      <w:r>
        <w:rPr>
          <w:rFonts w:ascii="Calibri" w:hAnsi="Calibri" w:cs="Calibri"/>
          <w:b/>
          <w:bCs/>
          <w:color w:val="000000"/>
          <w:sz w:val="20"/>
          <w:szCs w:val="20"/>
        </w:rPr>
        <w:t>ANEXO 3 –</w:t>
      </w:r>
      <w:r>
        <w:rPr>
          <w:rFonts w:ascii="Calibri" w:hAnsi="Calibri" w:cs="Calibri"/>
          <w:color w:val="000000"/>
          <w:sz w:val="20"/>
          <w:szCs w:val="20"/>
        </w:rPr>
        <w:t xml:space="preserve"> DECLARAÇÃO UNIFICADA</w:t>
      </w:r>
    </w:p>
    <w:p w14:paraId="75836333" w14:textId="77777777" w:rsidR="00231362" w:rsidRDefault="00231362" w:rsidP="00231362">
      <w:pPr>
        <w:pStyle w:val="ParagraphStyle"/>
        <w:jc w:val="both"/>
        <w:rPr>
          <w:rFonts w:ascii="Calibri" w:hAnsi="Calibri" w:cs="Calibri"/>
          <w:color w:val="000000"/>
          <w:sz w:val="20"/>
          <w:szCs w:val="20"/>
        </w:rPr>
      </w:pPr>
      <w:r>
        <w:rPr>
          <w:rFonts w:ascii="Calibri" w:hAnsi="Calibri" w:cs="Calibri"/>
          <w:b/>
          <w:bCs/>
          <w:color w:val="000000"/>
          <w:sz w:val="20"/>
          <w:szCs w:val="20"/>
        </w:rPr>
        <w:t xml:space="preserve">ANEXO 4 – </w:t>
      </w:r>
      <w:r>
        <w:rPr>
          <w:rFonts w:ascii="Calibri" w:hAnsi="Calibri" w:cs="Calibri"/>
          <w:color w:val="000000"/>
          <w:sz w:val="20"/>
          <w:szCs w:val="20"/>
        </w:rPr>
        <w:t>CONTRATO ADMINISTRATIVO</w:t>
      </w:r>
    </w:p>
    <w:p w14:paraId="4C819EA7" w14:textId="77777777" w:rsidR="00231362" w:rsidRDefault="00231362" w:rsidP="00231362">
      <w:pPr>
        <w:pStyle w:val="ParagraphStyle"/>
        <w:spacing w:after="165" w:line="252" w:lineRule="auto"/>
        <w:rPr>
          <w:rFonts w:ascii="Calibri" w:hAnsi="Calibri" w:cs="Calibri"/>
          <w:color w:val="000000"/>
          <w:sz w:val="22"/>
          <w:szCs w:val="22"/>
        </w:rPr>
      </w:pPr>
    </w:p>
    <w:p w14:paraId="23B041B7" w14:textId="77777777" w:rsidR="00231362" w:rsidRDefault="00231362" w:rsidP="00231362">
      <w:pPr>
        <w:pStyle w:val="ParagraphStyle"/>
        <w:spacing w:line="360" w:lineRule="auto"/>
        <w:jc w:val="both"/>
        <w:rPr>
          <w:rFonts w:ascii="Calibri" w:hAnsi="Calibri" w:cs="Calibri"/>
          <w:sz w:val="20"/>
          <w:szCs w:val="20"/>
        </w:rPr>
      </w:pPr>
    </w:p>
    <w:p w14:paraId="3BD5C32D" w14:textId="77777777" w:rsidR="00231362" w:rsidRDefault="00231362" w:rsidP="00231362">
      <w:pPr>
        <w:pStyle w:val="ParagraphStyle"/>
        <w:spacing w:line="360" w:lineRule="auto"/>
        <w:jc w:val="center"/>
        <w:rPr>
          <w:rFonts w:ascii="Calibri" w:hAnsi="Calibri" w:cs="Calibri"/>
          <w:sz w:val="20"/>
          <w:szCs w:val="20"/>
        </w:rPr>
      </w:pPr>
      <w:r>
        <w:rPr>
          <w:rFonts w:ascii="Calibri" w:hAnsi="Calibri" w:cs="Calibri"/>
          <w:sz w:val="20"/>
          <w:szCs w:val="20"/>
        </w:rPr>
        <w:t>Ibaiti, 04 de setembro de 2025.</w:t>
      </w:r>
    </w:p>
    <w:p w14:paraId="12AD69F2" w14:textId="77777777" w:rsidR="00231362" w:rsidRDefault="00231362" w:rsidP="00231362">
      <w:pPr>
        <w:pStyle w:val="ParagraphStyle"/>
        <w:spacing w:line="360" w:lineRule="auto"/>
        <w:jc w:val="center"/>
        <w:rPr>
          <w:rFonts w:ascii="Calibri" w:hAnsi="Calibri" w:cs="Calibri"/>
          <w:sz w:val="20"/>
          <w:szCs w:val="20"/>
        </w:rPr>
      </w:pPr>
    </w:p>
    <w:p w14:paraId="21C61F2A" w14:textId="77777777" w:rsidR="00231362" w:rsidRDefault="00231362" w:rsidP="00231362">
      <w:pPr>
        <w:pStyle w:val="ParagraphStyle"/>
        <w:spacing w:line="360" w:lineRule="auto"/>
        <w:jc w:val="center"/>
        <w:rPr>
          <w:rFonts w:ascii="Calibri" w:hAnsi="Calibri" w:cs="Calibri"/>
          <w:sz w:val="20"/>
          <w:szCs w:val="20"/>
        </w:rPr>
      </w:pPr>
    </w:p>
    <w:p w14:paraId="48A65537" w14:textId="77777777" w:rsidR="00231362" w:rsidRDefault="00231362" w:rsidP="00231362">
      <w:pPr>
        <w:pStyle w:val="ParagraphStyle"/>
        <w:spacing w:line="360" w:lineRule="auto"/>
        <w:jc w:val="center"/>
        <w:rPr>
          <w:rFonts w:ascii="Calibri" w:hAnsi="Calibri" w:cs="Calibri"/>
          <w:sz w:val="20"/>
          <w:szCs w:val="20"/>
        </w:rPr>
      </w:pPr>
    </w:p>
    <w:p w14:paraId="301FF958" w14:textId="77777777" w:rsidR="00231362" w:rsidRDefault="00231362" w:rsidP="00231362">
      <w:pPr>
        <w:pStyle w:val="ParagraphStyle"/>
        <w:jc w:val="center"/>
        <w:rPr>
          <w:rFonts w:ascii="Calibri" w:hAnsi="Calibri" w:cs="Calibri"/>
          <w:b/>
          <w:bCs/>
          <w:sz w:val="20"/>
          <w:szCs w:val="20"/>
        </w:rPr>
      </w:pPr>
      <w:r>
        <w:rPr>
          <w:rFonts w:ascii="Calibri" w:hAnsi="Calibri" w:cs="Calibri"/>
          <w:b/>
          <w:bCs/>
          <w:sz w:val="20"/>
          <w:szCs w:val="20"/>
        </w:rPr>
        <w:t>ROBERTO REGAZZO</w:t>
      </w:r>
    </w:p>
    <w:p w14:paraId="55AD810E" w14:textId="77777777" w:rsidR="00231362" w:rsidRDefault="00231362" w:rsidP="00231362">
      <w:pPr>
        <w:pStyle w:val="ParagraphStyle"/>
        <w:spacing w:after="165" w:line="252" w:lineRule="auto"/>
        <w:jc w:val="center"/>
        <w:rPr>
          <w:rFonts w:ascii="Calibri" w:hAnsi="Calibri" w:cs="Calibri"/>
          <w:color w:val="000000"/>
          <w:sz w:val="22"/>
          <w:szCs w:val="22"/>
        </w:rPr>
      </w:pPr>
      <w:r>
        <w:rPr>
          <w:rFonts w:ascii="Calibri" w:hAnsi="Calibri" w:cs="Calibri"/>
          <w:sz w:val="20"/>
          <w:szCs w:val="20"/>
        </w:rPr>
        <w:t>Prefeito Municipal</w:t>
      </w:r>
    </w:p>
    <w:p w14:paraId="7C3CD8FD" w14:textId="77777777" w:rsidR="00231362" w:rsidRDefault="00231362" w:rsidP="00231362">
      <w:pPr>
        <w:pStyle w:val="ParagraphStyle"/>
        <w:jc w:val="center"/>
        <w:rPr>
          <w:rFonts w:ascii="Calibri" w:hAnsi="Calibri" w:cs="Calibri"/>
          <w:b/>
          <w:bCs/>
          <w:sz w:val="22"/>
          <w:szCs w:val="22"/>
        </w:rPr>
      </w:pPr>
      <w:r>
        <w:rPr>
          <w:rFonts w:ascii="Calibri" w:hAnsi="Calibri" w:cs="Calibri"/>
          <w:color w:val="000000"/>
          <w:sz w:val="22"/>
          <w:szCs w:val="22"/>
        </w:rPr>
        <w:br w:type="page"/>
      </w:r>
      <w:r>
        <w:rPr>
          <w:rFonts w:ascii="Calibri" w:hAnsi="Calibri" w:cs="Calibri"/>
          <w:b/>
          <w:bCs/>
          <w:sz w:val="22"/>
          <w:szCs w:val="22"/>
        </w:rPr>
        <w:lastRenderedPageBreak/>
        <w:t>ANEXO 01 – TERMO DE REFERÊNCIA</w:t>
      </w:r>
    </w:p>
    <w:p w14:paraId="455D591F" w14:textId="77777777" w:rsidR="00231362" w:rsidRDefault="00231362" w:rsidP="00231362">
      <w:pPr>
        <w:pStyle w:val="ParagraphStyle"/>
        <w:spacing w:line="360" w:lineRule="auto"/>
        <w:jc w:val="center"/>
        <w:rPr>
          <w:rFonts w:ascii="Calibri" w:hAnsi="Calibri" w:cs="Calibri"/>
          <w:b/>
          <w:bCs/>
          <w:sz w:val="22"/>
          <w:szCs w:val="22"/>
        </w:rPr>
      </w:pPr>
      <w:r>
        <w:rPr>
          <w:rFonts w:ascii="Calibri" w:hAnsi="Calibri" w:cs="Calibri"/>
          <w:b/>
          <w:bCs/>
          <w:sz w:val="22"/>
          <w:szCs w:val="22"/>
        </w:rPr>
        <w:t>DISPENSA DE LICITAÇÃO , NA FORMA ELETRÔNICA Nº 58/2025</w:t>
      </w:r>
    </w:p>
    <w:p w14:paraId="2930D3CE" w14:textId="77777777" w:rsidR="00231362" w:rsidRDefault="00231362" w:rsidP="00231362">
      <w:pPr>
        <w:pStyle w:val="ParagraphStyle"/>
        <w:spacing w:line="360" w:lineRule="auto"/>
        <w:jc w:val="both"/>
        <w:rPr>
          <w:rFonts w:ascii="Calibri" w:hAnsi="Calibri" w:cs="Calibri"/>
          <w:color w:val="000000"/>
          <w:sz w:val="20"/>
          <w:szCs w:val="20"/>
        </w:rPr>
      </w:pPr>
    </w:p>
    <w:p w14:paraId="513A3BA2" w14:textId="77777777" w:rsidR="00231362" w:rsidRDefault="00231362" w:rsidP="00231362">
      <w:pPr>
        <w:pStyle w:val="ParagraphStyle"/>
        <w:jc w:val="center"/>
        <w:rPr>
          <w:b/>
          <w:bCs/>
          <w:sz w:val="28"/>
          <w:szCs w:val="28"/>
        </w:rPr>
      </w:pPr>
      <w:r>
        <w:rPr>
          <w:b/>
          <w:bCs/>
          <w:sz w:val="28"/>
          <w:szCs w:val="28"/>
        </w:rPr>
        <w:t>TERMO DE REFERENCIA</w:t>
      </w:r>
    </w:p>
    <w:p w14:paraId="420E9FBA" w14:textId="77777777" w:rsidR="00231362" w:rsidRDefault="00231362" w:rsidP="00231362">
      <w:pPr>
        <w:pStyle w:val="ParagraphStyle"/>
        <w:spacing w:after="105"/>
        <w:jc w:val="center"/>
        <w:rPr>
          <w:caps/>
          <w:color w:val="000000"/>
          <w:sz w:val="22"/>
          <w:szCs w:val="22"/>
        </w:rPr>
      </w:pPr>
      <w:r>
        <w:rPr>
          <w:color w:val="000000"/>
          <w:sz w:val="22"/>
          <w:szCs w:val="22"/>
        </w:rPr>
        <w:t xml:space="preserve">Dispensa Eletrônica </w:t>
      </w:r>
      <w:r>
        <w:rPr>
          <w:caps/>
          <w:color w:val="000000"/>
          <w:sz w:val="22"/>
          <w:szCs w:val="22"/>
        </w:rPr>
        <w:t xml:space="preserve">– </w:t>
      </w:r>
      <w:r>
        <w:rPr>
          <w:color w:val="000000"/>
          <w:sz w:val="22"/>
          <w:szCs w:val="22"/>
        </w:rPr>
        <w:t xml:space="preserve">Lei nº </w:t>
      </w:r>
      <w:r>
        <w:rPr>
          <w:caps/>
          <w:color w:val="000000"/>
          <w:sz w:val="22"/>
          <w:szCs w:val="22"/>
        </w:rPr>
        <w:t>14.133/21</w:t>
      </w:r>
    </w:p>
    <w:p w14:paraId="46126F4C" w14:textId="77777777" w:rsidR="00231362" w:rsidRDefault="00231362" w:rsidP="00231362">
      <w:pPr>
        <w:pStyle w:val="ParagraphStyle"/>
        <w:ind w:left="570"/>
        <w:rPr>
          <w:sz w:val="20"/>
          <w:szCs w:val="20"/>
        </w:rPr>
      </w:pPr>
    </w:p>
    <w:p w14:paraId="4C449073" w14:textId="77777777" w:rsidR="00231362" w:rsidRDefault="00231362" w:rsidP="00231362">
      <w:pPr>
        <w:pStyle w:val="ParagraphStyle"/>
        <w:ind w:left="570"/>
        <w:rPr>
          <w:sz w:val="20"/>
          <w:szCs w:val="20"/>
        </w:rPr>
      </w:pPr>
    </w:p>
    <w:p w14:paraId="7D665D72" w14:textId="77777777" w:rsidR="00231362" w:rsidRDefault="00231362" w:rsidP="00231362">
      <w:pPr>
        <w:pStyle w:val="ParagraphStyle"/>
        <w:pBdr>
          <w:top w:val="single" w:sz="6" w:space="0" w:color="000000"/>
          <w:bottom w:val="single" w:sz="6" w:space="0" w:color="000000"/>
        </w:pBdr>
        <w:jc w:val="both"/>
        <w:rPr>
          <w:b/>
          <w:bCs/>
          <w:sz w:val="22"/>
          <w:szCs w:val="22"/>
        </w:rPr>
      </w:pPr>
      <w:bookmarkStart w:id="2" w:name="OLE_LINK5"/>
      <w:bookmarkEnd w:id="2"/>
      <w:r>
        <w:rPr>
          <w:b/>
          <w:bCs/>
          <w:sz w:val="22"/>
          <w:szCs w:val="22"/>
        </w:rPr>
        <w:t>1. - OBJETO</w:t>
      </w:r>
    </w:p>
    <w:p w14:paraId="5B1BDE2A" w14:textId="77777777" w:rsidR="00231362" w:rsidRDefault="00231362" w:rsidP="00231362">
      <w:pPr>
        <w:pStyle w:val="ParagraphStyle"/>
        <w:ind w:left="570"/>
        <w:jc w:val="both"/>
        <w:rPr>
          <w:color w:val="000000"/>
          <w:sz w:val="20"/>
          <w:szCs w:val="20"/>
        </w:rPr>
      </w:pPr>
    </w:p>
    <w:p w14:paraId="5726E5EC" w14:textId="77777777" w:rsidR="00231362" w:rsidRDefault="00231362" w:rsidP="00231362">
      <w:pPr>
        <w:pStyle w:val="ParagraphStyle"/>
        <w:ind w:left="142"/>
        <w:jc w:val="both"/>
        <w:rPr>
          <w:color w:val="000000"/>
          <w:sz w:val="20"/>
          <w:szCs w:val="20"/>
        </w:rPr>
      </w:pPr>
      <w:r>
        <w:rPr>
          <w:color w:val="000000"/>
          <w:sz w:val="20"/>
          <w:szCs w:val="20"/>
        </w:rPr>
        <w:t>Contratação de empresa especializada para fornecimento, instalação, operação e desmontagem de sistema de som e iluminação destinados à realização do evento "Marcha para Jesus", contemplando todos os equipamentos, materiais, mão de obra e suporte técnico necessários para garantir a qualidade e segurança do serviço, conforme especificações técnicas, para atendimento à Emenda Impositiva nº 28 e 44.</w:t>
      </w:r>
    </w:p>
    <w:p w14:paraId="0A4F6175" w14:textId="77777777" w:rsidR="00231362" w:rsidRDefault="00231362" w:rsidP="00231362">
      <w:pPr>
        <w:pStyle w:val="ParagraphStyle"/>
        <w:ind w:left="570"/>
        <w:jc w:val="both"/>
        <w:rPr>
          <w:color w:val="000000"/>
          <w:sz w:val="20"/>
          <w:szCs w:val="20"/>
        </w:rPr>
      </w:pPr>
    </w:p>
    <w:p w14:paraId="225A8D5D" w14:textId="77777777" w:rsidR="00231362" w:rsidRDefault="00231362" w:rsidP="00231362">
      <w:pPr>
        <w:pStyle w:val="ParagraphStyle"/>
        <w:pBdr>
          <w:top w:val="single" w:sz="6" w:space="0" w:color="000000"/>
          <w:bottom w:val="single" w:sz="6" w:space="0" w:color="000000"/>
        </w:pBdr>
        <w:jc w:val="both"/>
        <w:rPr>
          <w:b/>
          <w:bCs/>
          <w:sz w:val="22"/>
          <w:szCs w:val="22"/>
        </w:rPr>
      </w:pPr>
      <w:r>
        <w:rPr>
          <w:b/>
          <w:bCs/>
          <w:sz w:val="22"/>
          <w:szCs w:val="22"/>
        </w:rPr>
        <w:t>2. - JUSTIFICATIVA</w:t>
      </w:r>
    </w:p>
    <w:p w14:paraId="06EDE3AF" w14:textId="77777777" w:rsidR="00231362" w:rsidRDefault="00231362" w:rsidP="00231362">
      <w:pPr>
        <w:pStyle w:val="ParagraphStyle"/>
        <w:ind w:left="570"/>
        <w:jc w:val="both"/>
        <w:rPr>
          <w:color w:val="000000"/>
          <w:sz w:val="20"/>
          <w:szCs w:val="20"/>
        </w:rPr>
      </w:pPr>
    </w:p>
    <w:p w14:paraId="6F445B35" w14:textId="77777777" w:rsidR="00231362" w:rsidRDefault="00231362" w:rsidP="00231362">
      <w:pPr>
        <w:pStyle w:val="ParagraphStyle"/>
        <w:ind w:left="142"/>
        <w:jc w:val="both"/>
        <w:rPr>
          <w:color w:val="000000"/>
          <w:sz w:val="20"/>
          <w:szCs w:val="20"/>
        </w:rPr>
      </w:pPr>
      <w:r>
        <w:rPr>
          <w:color w:val="000000"/>
          <w:sz w:val="20"/>
          <w:szCs w:val="20"/>
        </w:rPr>
        <w:t>A contratação de empresa especializada para fornecimento, montagem, operação e desmontagem de sistema de som e iluminação profissional é necessária para atender às demandas técnicas do evento "Marcha para Jesus", de grande relevância cultural e religiosa para a comunidade local.</w:t>
      </w:r>
    </w:p>
    <w:p w14:paraId="2C6BE7A8" w14:textId="77777777" w:rsidR="00231362" w:rsidRDefault="00231362" w:rsidP="00231362">
      <w:pPr>
        <w:pStyle w:val="ParagraphStyle"/>
        <w:ind w:left="142"/>
        <w:jc w:val="both"/>
        <w:rPr>
          <w:color w:val="000000"/>
          <w:sz w:val="20"/>
          <w:szCs w:val="20"/>
        </w:rPr>
      </w:pPr>
    </w:p>
    <w:p w14:paraId="42A2E4FC" w14:textId="77777777" w:rsidR="00231362" w:rsidRDefault="00231362" w:rsidP="00231362">
      <w:pPr>
        <w:pStyle w:val="ParagraphStyle"/>
        <w:ind w:left="142"/>
        <w:jc w:val="both"/>
        <w:rPr>
          <w:color w:val="000000"/>
          <w:sz w:val="20"/>
          <w:szCs w:val="20"/>
        </w:rPr>
      </w:pPr>
      <w:r>
        <w:rPr>
          <w:color w:val="000000"/>
          <w:sz w:val="20"/>
          <w:szCs w:val="20"/>
        </w:rPr>
        <w:t>O evento, de caráter público e gratuito, conta com expressiva participação popular, e demanda equipamentos e serviços adequados para garantir a qualidade de áudio e iluminação em todas as áreas de abrangência, assegurando a perfeita comunicação das apresentações, pronunciamentos e atividades, bem como a valorização visual do espetáculo.</w:t>
      </w:r>
    </w:p>
    <w:p w14:paraId="7E375FED" w14:textId="77777777" w:rsidR="00231362" w:rsidRDefault="00231362" w:rsidP="00231362">
      <w:pPr>
        <w:pStyle w:val="ParagraphStyle"/>
        <w:ind w:left="142"/>
        <w:jc w:val="both"/>
        <w:rPr>
          <w:color w:val="000000"/>
          <w:sz w:val="20"/>
          <w:szCs w:val="20"/>
        </w:rPr>
      </w:pPr>
    </w:p>
    <w:p w14:paraId="2D67F2C5" w14:textId="77777777" w:rsidR="00231362" w:rsidRDefault="00231362" w:rsidP="00231362">
      <w:pPr>
        <w:pStyle w:val="ParagraphStyle"/>
        <w:ind w:left="142"/>
        <w:jc w:val="both"/>
        <w:rPr>
          <w:color w:val="000000"/>
          <w:sz w:val="20"/>
          <w:szCs w:val="20"/>
        </w:rPr>
      </w:pPr>
      <w:r>
        <w:rPr>
          <w:color w:val="000000"/>
          <w:sz w:val="20"/>
          <w:szCs w:val="20"/>
        </w:rPr>
        <w:t>A realização do serviço por empresa especializada é imprescindível, considerando que a Prefeitura não dispõe de equipamentos e equipe técnica próprios com capacidade e estrutura para atender às necessidades do evento, sendo indispensável a terceirização para garantir eficiência, segurança e qualidade.</w:t>
      </w:r>
    </w:p>
    <w:p w14:paraId="07D94A29" w14:textId="77777777" w:rsidR="00231362" w:rsidRDefault="00231362" w:rsidP="00231362">
      <w:pPr>
        <w:pStyle w:val="ParagraphStyle"/>
        <w:ind w:left="142"/>
        <w:jc w:val="both"/>
        <w:rPr>
          <w:color w:val="000000"/>
          <w:sz w:val="20"/>
          <w:szCs w:val="20"/>
        </w:rPr>
      </w:pPr>
    </w:p>
    <w:p w14:paraId="35FEAB29" w14:textId="77777777" w:rsidR="00231362" w:rsidRDefault="00231362" w:rsidP="00231362">
      <w:pPr>
        <w:pStyle w:val="ParagraphStyle"/>
        <w:ind w:left="142"/>
        <w:jc w:val="both"/>
        <w:rPr>
          <w:color w:val="000000"/>
          <w:sz w:val="20"/>
          <w:szCs w:val="20"/>
        </w:rPr>
      </w:pPr>
      <w:r>
        <w:rPr>
          <w:color w:val="000000"/>
          <w:sz w:val="20"/>
          <w:szCs w:val="20"/>
        </w:rPr>
        <w:t>A presente contratação visa atender à Emenda Impositiva nº 28 e 44, que destina recursos para a execução deste evento, assegurando o cumprimento da programação estabelecida e contribuindo para o fortalecimento das manifestações culturais e religiosas do município.</w:t>
      </w:r>
    </w:p>
    <w:p w14:paraId="05F91A71" w14:textId="77777777" w:rsidR="00231362" w:rsidRDefault="00231362" w:rsidP="00231362">
      <w:pPr>
        <w:pStyle w:val="ParagraphStyle"/>
        <w:ind w:left="570"/>
        <w:jc w:val="both"/>
        <w:rPr>
          <w:sz w:val="20"/>
          <w:szCs w:val="20"/>
        </w:rPr>
      </w:pPr>
    </w:p>
    <w:p w14:paraId="40780CA9" w14:textId="77777777" w:rsidR="00231362" w:rsidRDefault="00231362" w:rsidP="00231362">
      <w:pPr>
        <w:pStyle w:val="ParagraphStyle"/>
        <w:pBdr>
          <w:top w:val="single" w:sz="6" w:space="0" w:color="000000"/>
          <w:bottom w:val="single" w:sz="6" w:space="0" w:color="000000"/>
        </w:pBdr>
        <w:jc w:val="both"/>
        <w:rPr>
          <w:b/>
          <w:bCs/>
          <w:caps/>
          <w:color w:val="000000"/>
          <w:sz w:val="22"/>
          <w:szCs w:val="22"/>
        </w:rPr>
      </w:pPr>
      <w:bookmarkStart w:id="3" w:name="OLE_LINK16"/>
      <w:bookmarkEnd w:id="3"/>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588A7E4B" w14:textId="77777777" w:rsidR="00231362" w:rsidRDefault="00231362" w:rsidP="00231362">
      <w:pPr>
        <w:pStyle w:val="ParagraphStyle"/>
        <w:tabs>
          <w:tab w:val="left" w:pos="5715"/>
        </w:tabs>
        <w:ind w:left="570"/>
        <w:jc w:val="both"/>
        <w:rPr>
          <w:color w:val="000000"/>
          <w:sz w:val="20"/>
          <w:szCs w:val="20"/>
        </w:rPr>
      </w:pPr>
    </w:p>
    <w:p w14:paraId="541BE759" w14:textId="77777777" w:rsidR="00231362" w:rsidRDefault="00231362" w:rsidP="00231362">
      <w:pPr>
        <w:pStyle w:val="ParagraphStyle"/>
        <w:tabs>
          <w:tab w:val="left" w:pos="5715"/>
        </w:tabs>
        <w:ind w:left="142"/>
        <w:jc w:val="both"/>
        <w:rPr>
          <w:sz w:val="20"/>
          <w:szCs w:val="20"/>
        </w:rPr>
      </w:pPr>
      <w:bookmarkStart w:id="4" w:name="OLE_LINK12"/>
      <w:bookmarkEnd w:id="4"/>
      <w:r>
        <w:rPr>
          <w:b/>
          <w:bCs/>
          <w:sz w:val="20"/>
          <w:szCs w:val="20"/>
        </w:rPr>
        <w:t>3.1. -</w:t>
      </w:r>
      <w:r>
        <w:rPr>
          <w:sz w:val="20"/>
          <w:szCs w:val="20"/>
        </w:rPr>
        <w:t xml:space="preserve"> No quantitativo e especificações abaixo descritos.</w:t>
      </w:r>
    </w:p>
    <w:p w14:paraId="4D8734F2" w14:textId="77777777" w:rsidR="00231362" w:rsidRDefault="00231362" w:rsidP="00231362">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3"/>
        <w:gridCol w:w="888"/>
        <w:gridCol w:w="3910"/>
        <w:gridCol w:w="1013"/>
        <w:gridCol w:w="887"/>
        <w:gridCol w:w="887"/>
        <w:gridCol w:w="1252"/>
      </w:tblGrid>
      <w:tr w:rsidR="00231362" w:rsidRPr="00BE6607" w14:paraId="446AA8CF" w14:textId="77777777" w:rsidTr="0002362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070C2B" w14:textId="77777777" w:rsidR="00231362" w:rsidRPr="00BE6607" w:rsidRDefault="00231362" w:rsidP="00023624">
            <w:pPr>
              <w:pStyle w:val="ParagraphStyle"/>
              <w:rPr>
                <w:sz w:val="18"/>
                <w:szCs w:val="18"/>
              </w:rPr>
            </w:pPr>
            <w:r w:rsidRPr="00BE6607">
              <w:rPr>
                <w:sz w:val="18"/>
                <w:szCs w:val="18"/>
              </w:rPr>
              <w:t>Lote: 1 - EXCLUSIVO ME E EPP</w:t>
            </w:r>
          </w:p>
        </w:tc>
      </w:tr>
      <w:tr w:rsidR="00231362" w:rsidRPr="00BE6607" w14:paraId="2AF7CDFF" w14:textId="77777777" w:rsidTr="0002362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ADAE936" w14:textId="77777777" w:rsidR="00231362" w:rsidRPr="00BE6607" w:rsidRDefault="00231362" w:rsidP="00023624">
            <w:pPr>
              <w:pStyle w:val="ParagraphStyle"/>
              <w:rPr>
                <w:sz w:val="18"/>
                <w:szCs w:val="18"/>
              </w:rPr>
            </w:pPr>
            <w:r w:rsidRPr="00BE6607">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B31988E" w14:textId="77777777" w:rsidR="00231362" w:rsidRPr="00BE6607" w:rsidRDefault="00231362" w:rsidP="00023624">
            <w:pPr>
              <w:pStyle w:val="ParagraphStyle"/>
              <w:rPr>
                <w:sz w:val="18"/>
                <w:szCs w:val="18"/>
              </w:rPr>
            </w:pPr>
            <w:r w:rsidRPr="00BE6607">
              <w:rPr>
                <w:sz w:val="18"/>
                <w:szCs w:val="18"/>
              </w:rPr>
              <w:t xml:space="preserve">Código do </w:t>
            </w:r>
            <w:r>
              <w:rPr>
                <w:sz w:val="18"/>
                <w:szCs w:val="18"/>
              </w:rPr>
              <w:t>serviço</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48B6548E" w14:textId="77777777" w:rsidR="00231362" w:rsidRPr="00BE6607" w:rsidRDefault="00231362" w:rsidP="00023624">
            <w:pPr>
              <w:pStyle w:val="ParagraphStyle"/>
              <w:rPr>
                <w:sz w:val="18"/>
                <w:szCs w:val="18"/>
              </w:rPr>
            </w:pPr>
            <w:r w:rsidRPr="00BE6607">
              <w:rPr>
                <w:sz w:val="18"/>
                <w:szCs w:val="18"/>
              </w:rPr>
              <w:t xml:space="preserve">Nome do </w:t>
            </w:r>
            <w:r>
              <w:rPr>
                <w:sz w:val="18"/>
                <w:szCs w:val="18"/>
              </w:rPr>
              <w:t>serviço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5D6A4AE" w14:textId="77777777" w:rsidR="00231362" w:rsidRPr="00BE6607" w:rsidRDefault="00231362" w:rsidP="00023624">
            <w:pPr>
              <w:pStyle w:val="ParagraphStyle"/>
              <w:rPr>
                <w:sz w:val="18"/>
                <w:szCs w:val="18"/>
              </w:rPr>
            </w:pPr>
            <w:r w:rsidRPr="00BE6607">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6785990" w14:textId="77777777" w:rsidR="00231362" w:rsidRPr="00BE6607" w:rsidRDefault="00231362" w:rsidP="00023624">
            <w:pPr>
              <w:pStyle w:val="ParagraphStyle"/>
              <w:rPr>
                <w:sz w:val="18"/>
                <w:szCs w:val="18"/>
              </w:rPr>
            </w:pPr>
            <w:r w:rsidRPr="00BE6607">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10C58D" w14:textId="77777777" w:rsidR="00231362" w:rsidRPr="00BE6607" w:rsidRDefault="00231362" w:rsidP="00023624">
            <w:pPr>
              <w:pStyle w:val="ParagraphStyle"/>
              <w:rPr>
                <w:sz w:val="18"/>
                <w:szCs w:val="18"/>
              </w:rPr>
            </w:pPr>
            <w:r w:rsidRPr="00BE6607">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8777CB4" w14:textId="77777777" w:rsidR="00231362" w:rsidRPr="00BE6607" w:rsidRDefault="00231362" w:rsidP="00023624">
            <w:pPr>
              <w:pStyle w:val="ParagraphStyle"/>
              <w:rPr>
                <w:sz w:val="18"/>
                <w:szCs w:val="18"/>
              </w:rPr>
            </w:pPr>
            <w:r w:rsidRPr="00BE6607">
              <w:rPr>
                <w:sz w:val="18"/>
                <w:szCs w:val="18"/>
              </w:rPr>
              <w:t>Preço máximo total</w:t>
            </w:r>
          </w:p>
        </w:tc>
      </w:tr>
      <w:tr w:rsidR="00231362" w:rsidRPr="00BE6607" w14:paraId="3DBABDF0" w14:textId="77777777" w:rsidTr="0002362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FA689D9" w14:textId="77777777" w:rsidR="00231362" w:rsidRPr="00BE6607" w:rsidRDefault="00231362" w:rsidP="00023624">
            <w:pPr>
              <w:pStyle w:val="ParagraphStyle"/>
              <w:rPr>
                <w:sz w:val="18"/>
                <w:szCs w:val="18"/>
              </w:rPr>
            </w:pPr>
            <w:r w:rsidRPr="00BE6607">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3033E59" w14:textId="77777777" w:rsidR="00231362" w:rsidRPr="00BE6607" w:rsidRDefault="00231362" w:rsidP="00023624">
            <w:pPr>
              <w:pStyle w:val="ParagraphStyle"/>
              <w:rPr>
                <w:sz w:val="18"/>
                <w:szCs w:val="18"/>
              </w:rPr>
            </w:pPr>
            <w:r w:rsidRPr="00BE6607">
              <w:rPr>
                <w:sz w:val="18"/>
                <w:szCs w:val="18"/>
              </w:rPr>
              <w:t>2150</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1E7BA132" w14:textId="77777777" w:rsidR="00231362" w:rsidRPr="00BE6607" w:rsidRDefault="00231362" w:rsidP="00023624">
            <w:pPr>
              <w:pStyle w:val="ParagraphStyle"/>
              <w:jc w:val="both"/>
              <w:rPr>
                <w:sz w:val="18"/>
                <w:szCs w:val="18"/>
              </w:rPr>
            </w:pPr>
            <w:r w:rsidRPr="00BE6607">
              <w:rPr>
                <w:sz w:val="18"/>
                <w:szCs w:val="18"/>
              </w:rPr>
              <w:t>PRESTAÇÃO DE SERVIÇOS   FORNECIMENTO, INSTALAÇÃO, OPERAÇÃO E DESMONTAGEM DE SISTEMA DE SOM E ILUMINAÇÃO, PALCO E ACESSÓRIOS DE ACORDO COM AS ESPECÍFICAÇÕES E QUANTIDADES CONTIDAS NO TERMO DE REFERÊNCIA.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7E3ABDF" w14:textId="77777777" w:rsidR="00231362" w:rsidRPr="00BE6607" w:rsidRDefault="00231362" w:rsidP="00023624">
            <w:pPr>
              <w:pStyle w:val="ParagraphStyle"/>
              <w:rPr>
                <w:sz w:val="18"/>
                <w:szCs w:val="18"/>
              </w:rPr>
            </w:pPr>
            <w:r w:rsidRPr="00BE6607">
              <w:rPr>
                <w:sz w:val="18"/>
                <w:szCs w:val="18"/>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4454009" w14:textId="77777777" w:rsidR="00231362" w:rsidRPr="00BE6607" w:rsidRDefault="00231362" w:rsidP="00023624">
            <w:pPr>
              <w:pStyle w:val="ParagraphStyle"/>
              <w:rPr>
                <w:sz w:val="18"/>
                <w:szCs w:val="18"/>
              </w:rPr>
            </w:pPr>
            <w:r w:rsidRPr="00BE6607">
              <w:rPr>
                <w:sz w:val="18"/>
                <w:szCs w:val="18"/>
              </w:rPr>
              <w:t>SERV.</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FB671B0" w14:textId="77777777" w:rsidR="00231362" w:rsidRPr="00BE6607" w:rsidRDefault="00231362" w:rsidP="00023624">
            <w:pPr>
              <w:pStyle w:val="ParagraphStyle"/>
              <w:rPr>
                <w:sz w:val="18"/>
                <w:szCs w:val="18"/>
              </w:rPr>
            </w:pPr>
            <w:r w:rsidRPr="00BE6607">
              <w:rPr>
                <w:sz w:val="18"/>
                <w:szCs w:val="18"/>
              </w:rPr>
              <w:t>24.700,00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5342D4E" w14:textId="77777777" w:rsidR="00231362" w:rsidRPr="00BE6607" w:rsidRDefault="00231362" w:rsidP="00023624">
            <w:pPr>
              <w:pStyle w:val="ParagraphStyle"/>
              <w:rPr>
                <w:sz w:val="18"/>
                <w:szCs w:val="18"/>
              </w:rPr>
            </w:pPr>
            <w:r w:rsidRPr="00BE6607">
              <w:rPr>
                <w:sz w:val="18"/>
                <w:szCs w:val="18"/>
              </w:rPr>
              <w:t>24.700,00</w:t>
            </w:r>
          </w:p>
        </w:tc>
      </w:tr>
      <w:tr w:rsidR="00231362" w:rsidRPr="00BE6607" w14:paraId="09436D51" w14:textId="77777777" w:rsidTr="00023624">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4015674B" w14:textId="77777777" w:rsidR="00231362" w:rsidRPr="00BE6607" w:rsidRDefault="00231362" w:rsidP="00023624">
            <w:pPr>
              <w:pStyle w:val="ParagraphStyle"/>
              <w:rPr>
                <w:sz w:val="18"/>
                <w:szCs w:val="18"/>
              </w:rPr>
            </w:pPr>
          </w:p>
          <w:p w14:paraId="1028908D" w14:textId="77777777" w:rsidR="00231362" w:rsidRPr="00BE6607" w:rsidRDefault="00231362" w:rsidP="00023624">
            <w:pPr>
              <w:pStyle w:val="ParagraphStyle"/>
              <w:rPr>
                <w:sz w:val="18"/>
                <w:szCs w:val="18"/>
              </w:rPr>
            </w:pPr>
            <w:r w:rsidRPr="00BE6607">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F3E1EB3" w14:textId="77777777" w:rsidR="00231362" w:rsidRPr="00BE6607" w:rsidRDefault="00231362" w:rsidP="00023624">
            <w:pPr>
              <w:pStyle w:val="ParagraphStyle"/>
              <w:rPr>
                <w:sz w:val="18"/>
                <w:szCs w:val="18"/>
              </w:rPr>
            </w:pPr>
          </w:p>
          <w:p w14:paraId="0D2CC30C" w14:textId="77777777" w:rsidR="00231362" w:rsidRPr="00BE6607" w:rsidRDefault="00231362" w:rsidP="00023624">
            <w:pPr>
              <w:pStyle w:val="ParagraphStyle"/>
              <w:rPr>
                <w:sz w:val="18"/>
                <w:szCs w:val="18"/>
              </w:rPr>
            </w:pPr>
            <w:r w:rsidRPr="00BE6607">
              <w:rPr>
                <w:sz w:val="18"/>
                <w:szCs w:val="18"/>
              </w:rPr>
              <w:t>24.700,00</w:t>
            </w:r>
          </w:p>
        </w:tc>
      </w:tr>
    </w:tbl>
    <w:p w14:paraId="7AC57A9D" w14:textId="77777777" w:rsidR="00231362" w:rsidRDefault="00231362" w:rsidP="00231362">
      <w:pPr>
        <w:pStyle w:val="ParagraphStyle"/>
        <w:ind w:left="570"/>
        <w:jc w:val="both"/>
        <w:rPr>
          <w:color w:val="000000"/>
          <w:sz w:val="20"/>
          <w:szCs w:val="20"/>
        </w:rPr>
      </w:pPr>
    </w:p>
    <w:p w14:paraId="04FDD01A" w14:textId="77777777" w:rsidR="00231362" w:rsidRPr="00BE6607" w:rsidRDefault="00231362" w:rsidP="00231362">
      <w:pPr>
        <w:pStyle w:val="ParagraphStyle"/>
        <w:ind w:left="570"/>
        <w:jc w:val="both"/>
        <w:rPr>
          <w:b/>
          <w:bCs/>
          <w:color w:val="000000"/>
          <w:sz w:val="20"/>
          <w:szCs w:val="20"/>
          <w:u w:val="single"/>
        </w:rPr>
      </w:pPr>
      <w:r w:rsidRPr="00BE6607">
        <w:rPr>
          <w:b/>
          <w:bCs/>
          <w:color w:val="000000"/>
          <w:sz w:val="20"/>
          <w:szCs w:val="20"/>
          <w:u w:val="single"/>
        </w:rPr>
        <w:t>Especificações:</w:t>
      </w:r>
    </w:p>
    <w:p w14:paraId="18251AB0" w14:textId="77777777" w:rsidR="00231362" w:rsidRDefault="00231362" w:rsidP="00231362">
      <w:pPr>
        <w:pStyle w:val="ParagraphStyle"/>
        <w:ind w:left="570"/>
        <w:jc w:val="both"/>
        <w:rPr>
          <w:color w:val="000000"/>
          <w:sz w:val="20"/>
          <w:szCs w:val="20"/>
        </w:rPr>
      </w:pPr>
    </w:p>
    <w:p w14:paraId="627D8FFA" w14:textId="77777777" w:rsidR="00231362" w:rsidRDefault="00231362" w:rsidP="00231362">
      <w:pPr>
        <w:pStyle w:val="ParagraphStyle"/>
        <w:ind w:left="570"/>
        <w:jc w:val="both"/>
        <w:rPr>
          <w:color w:val="000000"/>
          <w:sz w:val="20"/>
          <w:szCs w:val="20"/>
        </w:rPr>
      </w:pPr>
      <w:r>
        <w:rPr>
          <w:color w:val="000000"/>
          <w:sz w:val="20"/>
          <w:szCs w:val="20"/>
        </w:rPr>
        <w:lastRenderedPageBreak/>
        <w:t>SOM:</w:t>
      </w:r>
    </w:p>
    <w:p w14:paraId="060952F3" w14:textId="77777777" w:rsidR="00231362" w:rsidRPr="00BE6607" w:rsidRDefault="00231362" w:rsidP="00231362">
      <w:pPr>
        <w:pStyle w:val="ParagraphStyle"/>
        <w:ind w:left="570"/>
        <w:jc w:val="both"/>
        <w:rPr>
          <w:color w:val="000000"/>
          <w:sz w:val="20"/>
          <w:szCs w:val="20"/>
        </w:rPr>
      </w:pPr>
      <w:r w:rsidRPr="00BE6607">
        <w:rPr>
          <w:color w:val="000000"/>
          <w:sz w:val="20"/>
          <w:szCs w:val="20"/>
        </w:rPr>
        <w:t>•</w:t>
      </w:r>
      <w:r w:rsidRPr="00BE6607">
        <w:rPr>
          <w:color w:val="000000"/>
          <w:sz w:val="20"/>
          <w:szCs w:val="20"/>
        </w:rPr>
        <w:tab/>
        <w:t xml:space="preserve">16  Caixas line array com as especificações mínimas </w:t>
      </w:r>
    </w:p>
    <w:p w14:paraId="2EBFE1AF" w14:textId="77777777" w:rsidR="00231362" w:rsidRPr="00BE6607" w:rsidRDefault="00231362" w:rsidP="00231362">
      <w:pPr>
        <w:pStyle w:val="ParagraphStyle"/>
        <w:ind w:left="570"/>
        <w:jc w:val="both"/>
        <w:rPr>
          <w:color w:val="000000"/>
          <w:sz w:val="20"/>
          <w:szCs w:val="20"/>
        </w:rPr>
      </w:pPr>
      <w:r w:rsidRPr="00BE6607">
        <w:rPr>
          <w:color w:val="000000"/>
          <w:sz w:val="20"/>
          <w:szCs w:val="20"/>
        </w:rPr>
        <w:t>Sensibilidade (Total) Peak: 145 dB</w:t>
      </w:r>
    </w:p>
    <w:p w14:paraId="1241D343" w14:textId="77777777" w:rsidR="00231362" w:rsidRPr="00BE6607" w:rsidRDefault="00231362" w:rsidP="00231362">
      <w:pPr>
        <w:pStyle w:val="ParagraphStyle"/>
        <w:ind w:left="570"/>
        <w:jc w:val="both"/>
        <w:rPr>
          <w:color w:val="000000"/>
          <w:sz w:val="20"/>
          <w:szCs w:val="20"/>
        </w:rPr>
      </w:pPr>
      <w:r w:rsidRPr="00BE6607">
        <w:rPr>
          <w:color w:val="000000"/>
          <w:sz w:val="20"/>
          <w:szCs w:val="20"/>
        </w:rPr>
        <w:t>Sensibilidade média: 105,7 dB 1W/1m</w:t>
      </w:r>
    </w:p>
    <w:p w14:paraId="02527F45"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Potência Total (AES): 1320W </w:t>
      </w:r>
    </w:p>
    <w:p w14:paraId="31E929F2"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Resposta de Frequência: 80Hz - 20KHz</w:t>
      </w:r>
    </w:p>
    <w:p w14:paraId="58FB0560"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Componentes: 2 x 10  + 2 x Drive de Polyimide</w:t>
      </w:r>
    </w:p>
    <w:p w14:paraId="310A2A43" w14:textId="77777777" w:rsidR="00231362" w:rsidRPr="00BE6607" w:rsidRDefault="00231362" w:rsidP="00231362">
      <w:pPr>
        <w:pStyle w:val="ParagraphStyle"/>
        <w:ind w:left="570"/>
        <w:jc w:val="both"/>
        <w:rPr>
          <w:color w:val="000000"/>
          <w:sz w:val="20"/>
          <w:szCs w:val="20"/>
        </w:rPr>
      </w:pPr>
      <w:r w:rsidRPr="00BE6607">
        <w:rPr>
          <w:color w:val="000000"/>
          <w:sz w:val="20"/>
          <w:szCs w:val="20"/>
        </w:rPr>
        <w:t>Impedância: MF 8 Ohms / HF 16 Ohms</w:t>
      </w:r>
    </w:p>
    <w:p w14:paraId="6E0425E0" w14:textId="77777777" w:rsidR="00231362" w:rsidRPr="00BE6607" w:rsidRDefault="00231362" w:rsidP="00231362">
      <w:pPr>
        <w:pStyle w:val="ParagraphStyle"/>
        <w:ind w:left="570"/>
        <w:jc w:val="both"/>
        <w:rPr>
          <w:color w:val="000000"/>
          <w:sz w:val="20"/>
          <w:szCs w:val="20"/>
        </w:rPr>
      </w:pPr>
      <w:r w:rsidRPr="00BE6607">
        <w:rPr>
          <w:color w:val="000000"/>
          <w:sz w:val="20"/>
          <w:szCs w:val="20"/>
        </w:rPr>
        <w:t>Dimensões: A314x L840x P407mm</w:t>
      </w:r>
    </w:p>
    <w:p w14:paraId="302E04E7" w14:textId="77777777" w:rsidR="00231362" w:rsidRDefault="00231362" w:rsidP="00231362">
      <w:pPr>
        <w:pStyle w:val="ParagraphStyle"/>
        <w:ind w:left="570"/>
        <w:jc w:val="both"/>
        <w:rPr>
          <w:color w:val="000000"/>
          <w:sz w:val="20"/>
          <w:szCs w:val="20"/>
        </w:rPr>
      </w:pPr>
      <w:r w:rsidRPr="00BE6607">
        <w:rPr>
          <w:color w:val="000000"/>
          <w:sz w:val="20"/>
          <w:szCs w:val="20"/>
        </w:rPr>
        <w:t>Peso: 42Kg</w:t>
      </w:r>
    </w:p>
    <w:p w14:paraId="707ED593" w14:textId="77777777" w:rsidR="00231362" w:rsidRPr="00BE6607" w:rsidRDefault="00231362" w:rsidP="00231362">
      <w:pPr>
        <w:pStyle w:val="ParagraphStyle"/>
        <w:ind w:left="570"/>
        <w:jc w:val="both"/>
        <w:rPr>
          <w:color w:val="000000"/>
          <w:sz w:val="20"/>
          <w:szCs w:val="20"/>
        </w:rPr>
      </w:pPr>
    </w:p>
    <w:p w14:paraId="4CD4696E" w14:textId="77777777" w:rsidR="00231362" w:rsidRPr="00BE6607" w:rsidRDefault="00231362" w:rsidP="00231362">
      <w:pPr>
        <w:pStyle w:val="ParagraphStyle"/>
        <w:ind w:left="570"/>
        <w:jc w:val="both"/>
        <w:rPr>
          <w:color w:val="000000"/>
          <w:sz w:val="20"/>
          <w:szCs w:val="20"/>
        </w:rPr>
      </w:pPr>
      <w:r w:rsidRPr="00BE6607">
        <w:rPr>
          <w:color w:val="000000"/>
          <w:sz w:val="20"/>
          <w:szCs w:val="20"/>
        </w:rPr>
        <w:t>•</w:t>
      </w:r>
      <w:r w:rsidRPr="00BE6607">
        <w:rPr>
          <w:color w:val="000000"/>
          <w:sz w:val="20"/>
          <w:szCs w:val="20"/>
        </w:rPr>
        <w:tab/>
        <w:t>16 Caixas de sub graves com as especificações mínimas</w:t>
      </w:r>
    </w:p>
    <w:p w14:paraId="0BDD72B6" w14:textId="77777777" w:rsidR="00231362" w:rsidRPr="00BE6607" w:rsidRDefault="00231362" w:rsidP="00231362">
      <w:pPr>
        <w:pStyle w:val="ParagraphStyle"/>
        <w:ind w:left="570"/>
        <w:jc w:val="both"/>
        <w:rPr>
          <w:color w:val="000000"/>
          <w:sz w:val="20"/>
          <w:szCs w:val="20"/>
        </w:rPr>
      </w:pPr>
      <w:r w:rsidRPr="00BE6607">
        <w:rPr>
          <w:color w:val="000000"/>
          <w:sz w:val="20"/>
          <w:szCs w:val="20"/>
        </w:rPr>
        <w:t>Sensibilidade Peak (calc.): 146 dB</w:t>
      </w:r>
    </w:p>
    <w:p w14:paraId="49866A1D" w14:textId="77777777" w:rsidR="00231362" w:rsidRPr="00BE6607" w:rsidRDefault="00231362" w:rsidP="00231362">
      <w:pPr>
        <w:pStyle w:val="ParagraphStyle"/>
        <w:ind w:left="570"/>
        <w:jc w:val="both"/>
        <w:rPr>
          <w:color w:val="000000"/>
          <w:sz w:val="20"/>
          <w:szCs w:val="20"/>
        </w:rPr>
      </w:pPr>
      <w:r w:rsidRPr="00BE6607">
        <w:rPr>
          <w:color w:val="000000"/>
          <w:sz w:val="20"/>
          <w:szCs w:val="20"/>
        </w:rPr>
        <w:t>Sensibilidade média: 106 dB 1W/1m</w:t>
      </w:r>
    </w:p>
    <w:p w14:paraId="44A1A4A4"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Potência (AES): 2400W </w:t>
      </w:r>
    </w:p>
    <w:p w14:paraId="0835F3B6"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Resposta: 30Hz - 2KHz</w:t>
      </w:r>
    </w:p>
    <w:p w14:paraId="18D32F36"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Alto Falante: 2x18" </w:t>
      </w:r>
    </w:p>
    <w:p w14:paraId="78C6F6E4" w14:textId="77777777" w:rsidR="00231362" w:rsidRPr="00BE6607" w:rsidRDefault="00231362" w:rsidP="00231362">
      <w:pPr>
        <w:pStyle w:val="ParagraphStyle"/>
        <w:ind w:left="570"/>
        <w:jc w:val="both"/>
        <w:rPr>
          <w:color w:val="000000"/>
          <w:sz w:val="20"/>
          <w:szCs w:val="20"/>
        </w:rPr>
      </w:pPr>
      <w:r w:rsidRPr="00BE6607">
        <w:rPr>
          <w:color w:val="000000"/>
          <w:sz w:val="20"/>
          <w:szCs w:val="20"/>
        </w:rPr>
        <w:t>Impedância: 4 Ohms</w:t>
      </w:r>
    </w:p>
    <w:p w14:paraId="03FA8596" w14:textId="77777777" w:rsidR="00231362" w:rsidRPr="00BE6607" w:rsidRDefault="00231362" w:rsidP="00231362">
      <w:pPr>
        <w:pStyle w:val="ParagraphStyle"/>
        <w:ind w:left="570"/>
        <w:jc w:val="both"/>
        <w:rPr>
          <w:color w:val="000000"/>
          <w:sz w:val="20"/>
          <w:szCs w:val="20"/>
        </w:rPr>
      </w:pPr>
      <w:r w:rsidRPr="00BE6607">
        <w:rPr>
          <w:color w:val="000000"/>
          <w:sz w:val="20"/>
          <w:szCs w:val="20"/>
        </w:rPr>
        <w:t>Peso: 69,3 Kg</w:t>
      </w:r>
    </w:p>
    <w:p w14:paraId="3CE38F9A" w14:textId="77777777" w:rsidR="00231362" w:rsidRDefault="00231362" w:rsidP="00231362">
      <w:pPr>
        <w:pStyle w:val="ParagraphStyle"/>
        <w:ind w:left="570"/>
        <w:jc w:val="both"/>
        <w:rPr>
          <w:color w:val="000000"/>
          <w:sz w:val="20"/>
          <w:szCs w:val="20"/>
        </w:rPr>
      </w:pPr>
      <w:r w:rsidRPr="00BE6607">
        <w:rPr>
          <w:color w:val="000000"/>
          <w:sz w:val="20"/>
          <w:szCs w:val="20"/>
        </w:rPr>
        <w:t>Dimensões: A995 x L610 x P660mm</w:t>
      </w:r>
    </w:p>
    <w:p w14:paraId="0108E50F" w14:textId="77777777" w:rsidR="00231362" w:rsidRPr="00BE6607" w:rsidRDefault="00231362" w:rsidP="00231362">
      <w:pPr>
        <w:pStyle w:val="ParagraphStyle"/>
        <w:jc w:val="both"/>
        <w:rPr>
          <w:color w:val="000000"/>
          <w:sz w:val="20"/>
          <w:szCs w:val="20"/>
        </w:rPr>
      </w:pPr>
    </w:p>
    <w:p w14:paraId="4D482952" w14:textId="77777777" w:rsidR="00231362" w:rsidRPr="00BE6607" w:rsidRDefault="00231362" w:rsidP="00231362">
      <w:pPr>
        <w:pStyle w:val="ParagraphStyle"/>
        <w:ind w:left="570"/>
        <w:jc w:val="both"/>
        <w:rPr>
          <w:color w:val="000000"/>
          <w:sz w:val="20"/>
          <w:szCs w:val="20"/>
        </w:rPr>
      </w:pPr>
      <w:r w:rsidRPr="00BE6607">
        <w:rPr>
          <w:color w:val="000000"/>
          <w:sz w:val="20"/>
          <w:szCs w:val="20"/>
        </w:rPr>
        <w:t>•</w:t>
      </w:r>
      <w:r w:rsidRPr="00BE6607">
        <w:rPr>
          <w:color w:val="000000"/>
          <w:sz w:val="20"/>
          <w:szCs w:val="20"/>
        </w:rPr>
        <w:tab/>
        <w:t xml:space="preserve">06 retornos para palco com as especificações mínimas </w:t>
      </w:r>
    </w:p>
    <w:p w14:paraId="64660375"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460W Rms</w:t>
      </w:r>
    </w:p>
    <w:p w14:paraId="389F8E8C"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Resposta: 58 Hz - 20K Hz</w:t>
      </w:r>
    </w:p>
    <w:p w14:paraId="5C2C720A" w14:textId="77777777" w:rsidR="00231362" w:rsidRPr="00BE6607" w:rsidRDefault="00231362" w:rsidP="00231362">
      <w:pPr>
        <w:pStyle w:val="ParagraphStyle"/>
        <w:ind w:left="570"/>
        <w:jc w:val="both"/>
        <w:rPr>
          <w:color w:val="000000"/>
          <w:sz w:val="20"/>
          <w:szCs w:val="20"/>
        </w:rPr>
      </w:pPr>
      <w:r w:rsidRPr="00BE6607">
        <w:rPr>
          <w:color w:val="000000"/>
          <w:sz w:val="20"/>
          <w:szCs w:val="20"/>
        </w:rPr>
        <w:t>Peso: 17,9 Kg</w:t>
      </w:r>
    </w:p>
    <w:p w14:paraId="301FDA07" w14:textId="77777777" w:rsidR="00231362" w:rsidRDefault="00231362" w:rsidP="00231362">
      <w:pPr>
        <w:pStyle w:val="ParagraphStyle"/>
        <w:ind w:left="570"/>
        <w:jc w:val="both"/>
        <w:rPr>
          <w:color w:val="000000"/>
          <w:sz w:val="20"/>
          <w:szCs w:val="20"/>
        </w:rPr>
      </w:pPr>
      <w:r w:rsidRPr="00BE6607">
        <w:rPr>
          <w:color w:val="000000"/>
          <w:sz w:val="20"/>
          <w:szCs w:val="20"/>
        </w:rPr>
        <w:t>Componentes: 1x12 + 1xDrive</w:t>
      </w:r>
    </w:p>
    <w:p w14:paraId="50FC03B3" w14:textId="77777777" w:rsidR="00231362" w:rsidRPr="00BE6607" w:rsidRDefault="00231362" w:rsidP="00231362">
      <w:pPr>
        <w:pStyle w:val="ParagraphStyle"/>
        <w:ind w:left="570"/>
        <w:jc w:val="both"/>
        <w:rPr>
          <w:color w:val="000000"/>
          <w:sz w:val="20"/>
          <w:szCs w:val="20"/>
        </w:rPr>
      </w:pPr>
    </w:p>
    <w:p w14:paraId="6F26DCF7" w14:textId="77777777" w:rsidR="00231362" w:rsidRPr="00BE6607" w:rsidRDefault="00231362" w:rsidP="00231362">
      <w:pPr>
        <w:pStyle w:val="ParagraphStyle"/>
        <w:ind w:left="570"/>
        <w:jc w:val="both"/>
        <w:rPr>
          <w:color w:val="000000"/>
          <w:sz w:val="20"/>
          <w:szCs w:val="20"/>
        </w:rPr>
      </w:pPr>
      <w:r w:rsidRPr="00BE6607">
        <w:rPr>
          <w:color w:val="000000"/>
          <w:sz w:val="20"/>
          <w:szCs w:val="20"/>
        </w:rPr>
        <w:t>•</w:t>
      </w:r>
      <w:r w:rsidRPr="00BE6607">
        <w:rPr>
          <w:color w:val="000000"/>
          <w:sz w:val="20"/>
          <w:szCs w:val="20"/>
        </w:rPr>
        <w:tab/>
        <w:t>04 amplificadores para drive com as especificação mínimas Classe D Hi-Fi para sistemas de Áudio de Drives</w:t>
      </w:r>
    </w:p>
    <w:p w14:paraId="40F7E1FF" w14:textId="77777777" w:rsidR="00231362" w:rsidRPr="00BE6607" w:rsidRDefault="00231362" w:rsidP="00231362">
      <w:pPr>
        <w:pStyle w:val="ParagraphStyle"/>
        <w:ind w:left="570"/>
        <w:jc w:val="both"/>
        <w:rPr>
          <w:color w:val="000000"/>
          <w:sz w:val="20"/>
          <w:szCs w:val="20"/>
        </w:rPr>
      </w:pPr>
      <w:r w:rsidRPr="00BE6607">
        <w:rPr>
          <w:color w:val="000000"/>
          <w:sz w:val="20"/>
          <w:szCs w:val="20"/>
        </w:rPr>
        <w:t>Amplificador 2000 WRMS (NBR IEC 60268-3)</w:t>
      </w:r>
    </w:p>
    <w:p w14:paraId="00A5CDA1"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2 Ohms - 4 X 1500 WRMS</w:t>
      </w:r>
    </w:p>
    <w:p w14:paraId="73CE52BB"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4 Ohms - 4 X 1000 WRMS</w:t>
      </w:r>
    </w:p>
    <w:p w14:paraId="4D48C772"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8 Ohms - 4 x 960 WRMS</w:t>
      </w:r>
    </w:p>
    <w:p w14:paraId="7C183B00" w14:textId="77777777" w:rsidR="00231362" w:rsidRPr="00BE6607" w:rsidRDefault="00231362" w:rsidP="00231362">
      <w:pPr>
        <w:pStyle w:val="ParagraphStyle"/>
        <w:ind w:left="570"/>
        <w:jc w:val="both"/>
        <w:rPr>
          <w:color w:val="000000"/>
          <w:sz w:val="20"/>
          <w:szCs w:val="20"/>
        </w:rPr>
      </w:pPr>
      <w:r w:rsidRPr="00BE6607">
        <w:rPr>
          <w:color w:val="000000"/>
          <w:sz w:val="20"/>
          <w:szCs w:val="20"/>
        </w:rPr>
        <w:t>Distorção Harmônica -10db - Abaixo de 0,02%</w:t>
      </w:r>
    </w:p>
    <w:p w14:paraId="489C5FFE" w14:textId="77777777" w:rsidR="00231362" w:rsidRPr="00BE6607" w:rsidRDefault="00231362" w:rsidP="00231362">
      <w:pPr>
        <w:pStyle w:val="ParagraphStyle"/>
        <w:ind w:left="570"/>
        <w:jc w:val="both"/>
        <w:rPr>
          <w:color w:val="000000"/>
          <w:sz w:val="20"/>
          <w:szCs w:val="20"/>
        </w:rPr>
      </w:pPr>
      <w:r w:rsidRPr="00BE6607">
        <w:rPr>
          <w:color w:val="000000"/>
          <w:sz w:val="20"/>
          <w:szCs w:val="20"/>
        </w:rPr>
        <w:t>THD + N 2 Ohms@1KHz -1dB Pot. Max - -0,8%</w:t>
      </w:r>
    </w:p>
    <w:p w14:paraId="321B69D1"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Resposta de Frequência - 20 Hz a 20Khz, +/-0,5 dB</w:t>
      </w:r>
    </w:p>
    <w:p w14:paraId="60B748E5" w14:textId="77777777" w:rsidR="00231362" w:rsidRPr="00BE6607" w:rsidRDefault="00231362" w:rsidP="00231362">
      <w:pPr>
        <w:pStyle w:val="ParagraphStyle"/>
        <w:ind w:left="570"/>
        <w:jc w:val="both"/>
        <w:rPr>
          <w:color w:val="000000"/>
          <w:sz w:val="20"/>
          <w:szCs w:val="20"/>
        </w:rPr>
      </w:pPr>
      <w:r w:rsidRPr="00BE6607">
        <w:rPr>
          <w:color w:val="000000"/>
          <w:sz w:val="20"/>
          <w:szCs w:val="20"/>
        </w:rPr>
        <w:t>Fator de Amortecimento - Maior de 1800 a</w:t>
      </w:r>
    </w:p>
    <w:p w14:paraId="72746E74" w14:textId="77777777" w:rsidR="00231362" w:rsidRPr="00BE6607" w:rsidRDefault="00231362" w:rsidP="00231362">
      <w:pPr>
        <w:pStyle w:val="ParagraphStyle"/>
        <w:ind w:left="570"/>
        <w:jc w:val="both"/>
        <w:rPr>
          <w:color w:val="000000"/>
          <w:sz w:val="20"/>
          <w:szCs w:val="20"/>
        </w:rPr>
      </w:pPr>
      <w:r w:rsidRPr="00BE6607">
        <w:rPr>
          <w:color w:val="000000"/>
          <w:sz w:val="20"/>
          <w:szCs w:val="20"/>
        </w:rPr>
        <w:t>8 Ohms -200Hz</w:t>
      </w:r>
    </w:p>
    <w:p w14:paraId="77BE3C3E" w14:textId="77777777" w:rsidR="00231362" w:rsidRPr="00BE6607" w:rsidRDefault="00231362" w:rsidP="00231362">
      <w:pPr>
        <w:pStyle w:val="ParagraphStyle"/>
        <w:ind w:left="570"/>
        <w:jc w:val="both"/>
        <w:rPr>
          <w:color w:val="000000"/>
          <w:sz w:val="20"/>
          <w:szCs w:val="20"/>
        </w:rPr>
      </w:pPr>
      <w:r w:rsidRPr="00BE6607">
        <w:rPr>
          <w:color w:val="000000"/>
          <w:sz w:val="20"/>
          <w:szCs w:val="20"/>
        </w:rPr>
        <w:t>Ruído - 97 dBA em relação a potência máxima</w:t>
      </w:r>
    </w:p>
    <w:p w14:paraId="581A0A23" w14:textId="77777777" w:rsidR="00231362" w:rsidRPr="00BE6607" w:rsidRDefault="00231362" w:rsidP="00231362">
      <w:pPr>
        <w:pStyle w:val="ParagraphStyle"/>
        <w:ind w:left="570"/>
        <w:jc w:val="both"/>
        <w:rPr>
          <w:color w:val="000000"/>
          <w:sz w:val="20"/>
          <w:szCs w:val="20"/>
        </w:rPr>
      </w:pPr>
      <w:r w:rsidRPr="00BE6607">
        <w:rPr>
          <w:color w:val="000000"/>
          <w:sz w:val="20"/>
          <w:szCs w:val="20"/>
        </w:rPr>
        <w:t>Sensibilidade de Entrada - 775mV RMS</w:t>
      </w:r>
    </w:p>
    <w:p w14:paraId="7A03C50A" w14:textId="77777777" w:rsidR="00231362" w:rsidRPr="00BE6607" w:rsidRDefault="00231362" w:rsidP="00231362">
      <w:pPr>
        <w:pStyle w:val="ParagraphStyle"/>
        <w:ind w:left="570"/>
        <w:jc w:val="both"/>
        <w:rPr>
          <w:color w:val="000000"/>
          <w:sz w:val="20"/>
          <w:szCs w:val="20"/>
        </w:rPr>
      </w:pPr>
      <w:r w:rsidRPr="00BE6607">
        <w:rPr>
          <w:color w:val="000000"/>
          <w:sz w:val="20"/>
          <w:szCs w:val="20"/>
        </w:rPr>
        <w:t>Impedância de Entrada - 10KOhms balanceada</w:t>
      </w:r>
    </w:p>
    <w:p w14:paraId="7DAB1926" w14:textId="77777777" w:rsidR="00231362" w:rsidRPr="00BE6607" w:rsidRDefault="00231362" w:rsidP="00231362">
      <w:pPr>
        <w:pStyle w:val="ParagraphStyle"/>
        <w:ind w:left="570"/>
        <w:jc w:val="both"/>
        <w:rPr>
          <w:color w:val="000000"/>
          <w:sz w:val="20"/>
          <w:szCs w:val="20"/>
        </w:rPr>
      </w:pPr>
      <w:r w:rsidRPr="00BE6607">
        <w:rPr>
          <w:color w:val="000000"/>
          <w:sz w:val="20"/>
          <w:szCs w:val="20"/>
        </w:rPr>
        <w:t>Limiter Inteligente - +6 dB</w:t>
      </w:r>
    </w:p>
    <w:p w14:paraId="27F0C536"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Conectores de Entrada - 2 XLRF e 2 XLRM</w:t>
      </w:r>
    </w:p>
    <w:p w14:paraId="5ACA6C93"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Conectores de Saída - Speakon Nl4</w:t>
      </w:r>
    </w:p>
    <w:p w14:paraId="22B439F1"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Refrigeração - Duto de Alumínio com Ventilação</w:t>
      </w:r>
    </w:p>
    <w:p w14:paraId="771F93A9" w14:textId="77777777" w:rsidR="00231362" w:rsidRPr="00BE6607" w:rsidRDefault="00231362" w:rsidP="00231362">
      <w:pPr>
        <w:pStyle w:val="ParagraphStyle"/>
        <w:ind w:left="570"/>
        <w:jc w:val="both"/>
        <w:rPr>
          <w:color w:val="000000"/>
          <w:sz w:val="20"/>
          <w:szCs w:val="20"/>
        </w:rPr>
      </w:pPr>
      <w:r w:rsidRPr="00BE6607">
        <w:rPr>
          <w:color w:val="000000"/>
          <w:sz w:val="20"/>
          <w:szCs w:val="20"/>
        </w:rPr>
        <w:t>Forçada</w:t>
      </w:r>
    </w:p>
    <w:p w14:paraId="1170B4AE" w14:textId="77777777" w:rsidR="00231362" w:rsidRPr="00BE6607" w:rsidRDefault="00231362" w:rsidP="00231362">
      <w:pPr>
        <w:pStyle w:val="ParagraphStyle"/>
        <w:ind w:left="570"/>
        <w:jc w:val="both"/>
        <w:rPr>
          <w:color w:val="000000"/>
          <w:sz w:val="20"/>
          <w:szCs w:val="20"/>
        </w:rPr>
      </w:pPr>
      <w:r w:rsidRPr="00BE6607">
        <w:rPr>
          <w:color w:val="000000"/>
          <w:sz w:val="20"/>
          <w:szCs w:val="20"/>
        </w:rPr>
        <w:t>Proteção - Auto Mute, saída em curto, DC Speaker</w:t>
      </w:r>
      <w:r>
        <w:rPr>
          <w:color w:val="000000"/>
          <w:sz w:val="20"/>
          <w:szCs w:val="20"/>
        </w:rPr>
        <w:t xml:space="preserve"> </w:t>
      </w:r>
      <w:r w:rsidRPr="00BE6607">
        <w:rPr>
          <w:color w:val="000000"/>
          <w:sz w:val="20"/>
          <w:szCs w:val="20"/>
        </w:rPr>
        <w:t>rádio frequência, térmico</w:t>
      </w:r>
    </w:p>
    <w:p w14:paraId="2BD03B79" w14:textId="77777777" w:rsidR="00231362" w:rsidRDefault="00231362" w:rsidP="00231362">
      <w:pPr>
        <w:pStyle w:val="ParagraphStyle"/>
        <w:ind w:left="570"/>
        <w:jc w:val="both"/>
        <w:rPr>
          <w:color w:val="000000"/>
          <w:sz w:val="20"/>
          <w:szCs w:val="20"/>
        </w:rPr>
      </w:pPr>
      <w:r w:rsidRPr="00BE6607">
        <w:rPr>
          <w:color w:val="000000"/>
          <w:sz w:val="20"/>
          <w:szCs w:val="20"/>
        </w:rPr>
        <w:t>Alimentação - 180V a 260V</w:t>
      </w:r>
    </w:p>
    <w:p w14:paraId="6E8656A3" w14:textId="77777777" w:rsidR="00231362" w:rsidRPr="00BE6607" w:rsidRDefault="00231362" w:rsidP="00231362">
      <w:pPr>
        <w:pStyle w:val="ParagraphStyle"/>
        <w:ind w:left="570"/>
        <w:jc w:val="both"/>
        <w:rPr>
          <w:color w:val="000000"/>
          <w:sz w:val="20"/>
          <w:szCs w:val="20"/>
        </w:rPr>
      </w:pPr>
    </w:p>
    <w:p w14:paraId="32B6A892" w14:textId="77777777" w:rsidR="00231362" w:rsidRPr="00BE6607" w:rsidRDefault="00231362" w:rsidP="00231362">
      <w:pPr>
        <w:pStyle w:val="ParagraphStyle"/>
        <w:ind w:left="570"/>
        <w:jc w:val="both"/>
        <w:rPr>
          <w:color w:val="000000"/>
          <w:sz w:val="20"/>
          <w:szCs w:val="20"/>
        </w:rPr>
      </w:pPr>
      <w:r w:rsidRPr="00BE6607">
        <w:rPr>
          <w:color w:val="000000"/>
          <w:sz w:val="20"/>
          <w:szCs w:val="20"/>
        </w:rPr>
        <w:t>•</w:t>
      </w:r>
      <w:r w:rsidRPr="00BE6607">
        <w:rPr>
          <w:color w:val="000000"/>
          <w:sz w:val="20"/>
          <w:szCs w:val="20"/>
        </w:rPr>
        <w:tab/>
        <w:t>Fonte de Alimentação - Half-Bridge estabilizada</w:t>
      </w:r>
    </w:p>
    <w:p w14:paraId="246DBE89"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Consumo max - 5,5 A</w:t>
      </w:r>
    </w:p>
    <w:p w14:paraId="21334AEA" w14:textId="77777777" w:rsidR="00231362" w:rsidRPr="00BE6607" w:rsidRDefault="00231362" w:rsidP="00231362">
      <w:pPr>
        <w:pStyle w:val="ParagraphStyle"/>
        <w:ind w:left="570"/>
        <w:jc w:val="both"/>
        <w:rPr>
          <w:color w:val="000000"/>
          <w:sz w:val="20"/>
          <w:szCs w:val="20"/>
        </w:rPr>
      </w:pPr>
      <w:r w:rsidRPr="00BE6607">
        <w:rPr>
          <w:color w:val="000000"/>
          <w:sz w:val="20"/>
          <w:szCs w:val="20"/>
        </w:rPr>
        <w:t>Dimensões em mm - A105 x L483 x P470</w:t>
      </w:r>
    </w:p>
    <w:p w14:paraId="47CDAEE0" w14:textId="77777777" w:rsidR="00231362" w:rsidRPr="00BE6607" w:rsidRDefault="00231362" w:rsidP="00231362">
      <w:pPr>
        <w:pStyle w:val="ParagraphStyle"/>
        <w:ind w:left="570"/>
        <w:jc w:val="both"/>
        <w:rPr>
          <w:color w:val="000000"/>
          <w:sz w:val="20"/>
          <w:szCs w:val="20"/>
        </w:rPr>
      </w:pPr>
      <w:r w:rsidRPr="00BE6607">
        <w:rPr>
          <w:color w:val="000000"/>
          <w:sz w:val="20"/>
          <w:szCs w:val="20"/>
        </w:rPr>
        <w:t>Gabinete Padrão - 2U Rack</w:t>
      </w:r>
    </w:p>
    <w:p w14:paraId="38BAA63C" w14:textId="77777777" w:rsidR="00231362" w:rsidRDefault="00231362" w:rsidP="00231362">
      <w:pPr>
        <w:pStyle w:val="ParagraphStyle"/>
        <w:ind w:left="570"/>
        <w:jc w:val="both"/>
        <w:rPr>
          <w:color w:val="000000"/>
          <w:sz w:val="20"/>
          <w:szCs w:val="20"/>
        </w:rPr>
      </w:pPr>
      <w:r w:rsidRPr="00BE6607">
        <w:rPr>
          <w:color w:val="000000"/>
          <w:sz w:val="20"/>
          <w:szCs w:val="20"/>
        </w:rPr>
        <w:t>Peso - 7 Kg</w:t>
      </w:r>
    </w:p>
    <w:p w14:paraId="6B8823FC" w14:textId="77777777" w:rsidR="00231362" w:rsidRPr="00BE6607" w:rsidRDefault="00231362" w:rsidP="00231362">
      <w:pPr>
        <w:pStyle w:val="ParagraphStyle"/>
        <w:ind w:left="570"/>
        <w:jc w:val="both"/>
        <w:rPr>
          <w:color w:val="000000"/>
          <w:sz w:val="20"/>
          <w:szCs w:val="20"/>
        </w:rPr>
      </w:pPr>
    </w:p>
    <w:p w14:paraId="60D972BB" w14:textId="77777777" w:rsidR="00231362" w:rsidRPr="00BE6607" w:rsidRDefault="00231362" w:rsidP="00231362">
      <w:pPr>
        <w:pStyle w:val="ParagraphStyle"/>
        <w:ind w:left="570"/>
        <w:jc w:val="both"/>
        <w:rPr>
          <w:color w:val="000000"/>
          <w:sz w:val="20"/>
          <w:szCs w:val="20"/>
        </w:rPr>
      </w:pPr>
      <w:r w:rsidRPr="00BE6607">
        <w:rPr>
          <w:color w:val="000000"/>
          <w:sz w:val="20"/>
          <w:szCs w:val="20"/>
        </w:rPr>
        <w:t>•</w:t>
      </w:r>
      <w:r w:rsidRPr="00BE6607">
        <w:rPr>
          <w:color w:val="000000"/>
          <w:sz w:val="20"/>
          <w:szCs w:val="20"/>
        </w:rPr>
        <w:tab/>
        <w:t>04 amplificadores para médios com as especificações mínimas Classe D Hi-Fi para sistemas de Áudio de Médio e Grande</w:t>
      </w:r>
    </w:p>
    <w:p w14:paraId="11135743" w14:textId="77777777" w:rsidR="00231362" w:rsidRPr="00BE6607" w:rsidRDefault="00231362" w:rsidP="00231362">
      <w:pPr>
        <w:pStyle w:val="ParagraphStyle"/>
        <w:ind w:left="570"/>
        <w:jc w:val="both"/>
        <w:rPr>
          <w:color w:val="000000"/>
          <w:sz w:val="20"/>
          <w:szCs w:val="20"/>
        </w:rPr>
      </w:pPr>
      <w:r w:rsidRPr="00BE6607">
        <w:rPr>
          <w:color w:val="000000"/>
          <w:sz w:val="20"/>
          <w:szCs w:val="20"/>
        </w:rPr>
        <w:t>Amplificador 8000 WRMS (NBR IEC 60268-3)</w:t>
      </w:r>
    </w:p>
    <w:p w14:paraId="2E076B53" w14:textId="77777777" w:rsidR="00231362" w:rsidRPr="00BE6607" w:rsidRDefault="00231362" w:rsidP="00231362">
      <w:pPr>
        <w:pStyle w:val="ParagraphStyle"/>
        <w:ind w:left="570"/>
        <w:jc w:val="both"/>
        <w:rPr>
          <w:color w:val="000000"/>
          <w:sz w:val="20"/>
          <w:szCs w:val="20"/>
        </w:rPr>
      </w:pPr>
      <w:r w:rsidRPr="00BE6607">
        <w:rPr>
          <w:color w:val="000000"/>
          <w:sz w:val="20"/>
          <w:szCs w:val="20"/>
        </w:rPr>
        <w:lastRenderedPageBreak/>
        <w:t>Especificações Técnicas</w:t>
      </w:r>
    </w:p>
    <w:p w14:paraId="6DAD1BA7"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2 Ohms - 4 X 4000 WRMS</w:t>
      </w:r>
    </w:p>
    <w:p w14:paraId="250AC0F8"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4 Ohms - 4 X 2400 WRMS</w:t>
      </w:r>
    </w:p>
    <w:p w14:paraId="2899A1C4"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8 Ohms - 4 x 1440 WRMS</w:t>
      </w:r>
    </w:p>
    <w:p w14:paraId="28DFB478" w14:textId="77777777" w:rsidR="00231362" w:rsidRPr="00BE6607" w:rsidRDefault="00231362" w:rsidP="00231362">
      <w:pPr>
        <w:pStyle w:val="ParagraphStyle"/>
        <w:ind w:left="570"/>
        <w:jc w:val="both"/>
        <w:rPr>
          <w:color w:val="000000"/>
          <w:sz w:val="20"/>
          <w:szCs w:val="20"/>
        </w:rPr>
      </w:pPr>
      <w:r w:rsidRPr="00BE6607">
        <w:rPr>
          <w:color w:val="000000"/>
          <w:sz w:val="20"/>
          <w:szCs w:val="20"/>
        </w:rPr>
        <w:t>Distorção Harmônica -10db - Abaixo de 0,02%</w:t>
      </w:r>
    </w:p>
    <w:p w14:paraId="291B3863" w14:textId="77777777" w:rsidR="00231362" w:rsidRPr="00BE6607" w:rsidRDefault="00231362" w:rsidP="00231362">
      <w:pPr>
        <w:pStyle w:val="ParagraphStyle"/>
        <w:ind w:left="570"/>
        <w:jc w:val="both"/>
        <w:rPr>
          <w:color w:val="000000"/>
          <w:sz w:val="20"/>
          <w:szCs w:val="20"/>
        </w:rPr>
      </w:pPr>
      <w:r w:rsidRPr="00BE6607">
        <w:rPr>
          <w:color w:val="000000"/>
          <w:sz w:val="20"/>
          <w:szCs w:val="20"/>
        </w:rPr>
        <w:t>THD + N 2 Ohms@1KHz -1dB Pot. Max - -0,8%</w:t>
      </w:r>
    </w:p>
    <w:p w14:paraId="144EEACF"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Resposta de Frequência - 20 Hz a 20Khz, +/-0,5 dB</w:t>
      </w:r>
    </w:p>
    <w:p w14:paraId="3292CD8F" w14:textId="77777777" w:rsidR="00231362" w:rsidRPr="00BE6607" w:rsidRDefault="00231362" w:rsidP="00231362">
      <w:pPr>
        <w:pStyle w:val="ParagraphStyle"/>
        <w:ind w:left="570"/>
        <w:jc w:val="both"/>
        <w:rPr>
          <w:color w:val="000000"/>
          <w:sz w:val="20"/>
          <w:szCs w:val="20"/>
        </w:rPr>
      </w:pPr>
      <w:r w:rsidRPr="00BE6607">
        <w:rPr>
          <w:color w:val="000000"/>
          <w:sz w:val="20"/>
          <w:szCs w:val="20"/>
        </w:rPr>
        <w:t>Fator de Amortecimento - Maior de 1800 a</w:t>
      </w:r>
    </w:p>
    <w:p w14:paraId="44E4AFEE" w14:textId="77777777" w:rsidR="00231362" w:rsidRPr="00BE6607" w:rsidRDefault="00231362" w:rsidP="00231362">
      <w:pPr>
        <w:pStyle w:val="ParagraphStyle"/>
        <w:ind w:left="570"/>
        <w:jc w:val="both"/>
        <w:rPr>
          <w:color w:val="000000"/>
          <w:sz w:val="20"/>
          <w:szCs w:val="20"/>
        </w:rPr>
      </w:pPr>
      <w:r w:rsidRPr="00BE6607">
        <w:rPr>
          <w:color w:val="000000"/>
          <w:sz w:val="20"/>
          <w:szCs w:val="20"/>
        </w:rPr>
        <w:t>8 Ohms -200Hz</w:t>
      </w:r>
    </w:p>
    <w:p w14:paraId="143E1428" w14:textId="77777777" w:rsidR="00231362" w:rsidRPr="00BE6607" w:rsidRDefault="00231362" w:rsidP="00231362">
      <w:pPr>
        <w:pStyle w:val="ParagraphStyle"/>
        <w:ind w:left="570"/>
        <w:jc w:val="both"/>
        <w:rPr>
          <w:color w:val="000000"/>
          <w:sz w:val="20"/>
          <w:szCs w:val="20"/>
        </w:rPr>
      </w:pPr>
      <w:r w:rsidRPr="00BE6607">
        <w:rPr>
          <w:color w:val="000000"/>
          <w:sz w:val="20"/>
          <w:szCs w:val="20"/>
        </w:rPr>
        <w:t>Ruído - 97 dBA em relação a potência máxima</w:t>
      </w:r>
    </w:p>
    <w:p w14:paraId="2C97FC14" w14:textId="77777777" w:rsidR="00231362" w:rsidRPr="00BE6607" w:rsidRDefault="00231362" w:rsidP="00231362">
      <w:pPr>
        <w:pStyle w:val="ParagraphStyle"/>
        <w:ind w:left="570"/>
        <w:jc w:val="both"/>
        <w:rPr>
          <w:color w:val="000000"/>
          <w:sz w:val="20"/>
          <w:szCs w:val="20"/>
        </w:rPr>
      </w:pPr>
      <w:r w:rsidRPr="00BE6607">
        <w:rPr>
          <w:color w:val="000000"/>
          <w:sz w:val="20"/>
          <w:szCs w:val="20"/>
        </w:rPr>
        <w:t>Sensibilidade de Entrada - 775mV RMS</w:t>
      </w:r>
    </w:p>
    <w:p w14:paraId="5DAE51EC" w14:textId="77777777" w:rsidR="00231362" w:rsidRPr="00BE6607" w:rsidRDefault="00231362" w:rsidP="00231362">
      <w:pPr>
        <w:pStyle w:val="ParagraphStyle"/>
        <w:ind w:left="570"/>
        <w:jc w:val="both"/>
        <w:rPr>
          <w:color w:val="000000"/>
          <w:sz w:val="20"/>
          <w:szCs w:val="20"/>
        </w:rPr>
      </w:pPr>
      <w:r w:rsidRPr="00BE6607">
        <w:rPr>
          <w:color w:val="000000"/>
          <w:sz w:val="20"/>
          <w:szCs w:val="20"/>
        </w:rPr>
        <w:t>Impedância de Entrada - 10KOhms balanceada</w:t>
      </w:r>
    </w:p>
    <w:p w14:paraId="0389AF98" w14:textId="77777777" w:rsidR="00231362" w:rsidRPr="00BE6607" w:rsidRDefault="00231362" w:rsidP="00231362">
      <w:pPr>
        <w:pStyle w:val="ParagraphStyle"/>
        <w:ind w:left="570"/>
        <w:jc w:val="both"/>
        <w:rPr>
          <w:color w:val="000000"/>
          <w:sz w:val="20"/>
          <w:szCs w:val="20"/>
        </w:rPr>
      </w:pPr>
      <w:r w:rsidRPr="00BE6607">
        <w:rPr>
          <w:color w:val="000000"/>
          <w:sz w:val="20"/>
          <w:szCs w:val="20"/>
        </w:rPr>
        <w:t>Limiter Inteligente - +6 dB</w:t>
      </w:r>
    </w:p>
    <w:p w14:paraId="5421FA10"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Conectores de Entrada - 2 XLRF e 2 XLRM</w:t>
      </w:r>
    </w:p>
    <w:p w14:paraId="36831938"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Conectores de Saída - Speakon Nl4</w:t>
      </w:r>
    </w:p>
    <w:p w14:paraId="5E6B5847"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Refrigeração - Duto de Alumínio com Ventilação</w:t>
      </w:r>
      <w:r>
        <w:rPr>
          <w:color w:val="000000"/>
          <w:sz w:val="20"/>
          <w:szCs w:val="20"/>
        </w:rPr>
        <w:t xml:space="preserve"> </w:t>
      </w:r>
      <w:r w:rsidRPr="00BE6607">
        <w:rPr>
          <w:color w:val="000000"/>
          <w:sz w:val="20"/>
          <w:szCs w:val="20"/>
        </w:rPr>
        <w:t>Forçada</w:t>
      </w:r>
    </w:p>
    <w:p w14:paraId="57267AF3" w14:textId="77777777" w:rsidR="00231362" w:rsidRPr="00BE6607" w:rsidRDefault="00231362" w:rsidP="00231362">
      <w:pPr>
        <w:pStyle w:val="ParagraphStyle"/>
        <w:ind w:left="570"/>
        <w:jc w:val="both"/>
        <w:rPr>
          <w:color w:val="000000"/>
          <w:sz w:val="20"/>
          <w:szCs w:val="20"/>
        </w:rPr>
      </w:pPr>
      <w:r w:rsidRPr="00BE6607">
        <w:rPr>
          <w:color w:val="000000"/>
          <w:sz w:val="20"/>
          <w:szCs w:val="20"/>
        </w:rPr>
        <w:t>Proteção - Auto Mute, saída em curto, DC Speaker</w:t>
      </w:r>
    </w:p>
    <w:p w14:paraId="7A47B057" w14:textId="77777777" w:rsidR="00231362" w:rsidRPr="00BE6607" w:rsidRDefault="00231362" w:rsidP="00231362">
      <w:pPr>
        <w:pStyle w:val="ParagraphStyle"/>
        <w:ind w:left="570"/>
        <w:jc w:val="both"/>
        <w:rPr>
          <w:color w:val="000000"/>
          <w:sz w:val="20"/>
          <w:szCs w:val="20"/>
        </w:rPr>
      </w:pPr>
      <w:r w:rsidRPr="00BE6607">
        <w:rPr>
          <w:color w:val="000000"/>
          <w:sz w:val="20"/>
          <w:szCs w:val="20"/>
        </w:rPr>
        <w:t>rádio frequência, térmico</w:t>
      </w:r>
    </w:p>
    <w:p w14:paraId="2B44E14F" w14:textId="77777777" w:rsidR="00231362" w:rsidRPr="00BE6607" w:rsidRDefault="00231362" w:rsidP="00231362">
      <w:pPr>
        <w:pStyle w:val="ParagraphStyle"/>
        <w:ind w:left="570"/>
        <w:jc w:val="both"/>
        <w:rPr>
          <w:color w:val="000000"/>
          <w:sz w:val="20"/>
          <w:szCs w:val="20"/>
        </w:rPr>
      </w:pPr>
      <w:r w:rsidRPr="00BE6607">
        <w:rPr>
          <w:color w:val="000000"/>
          <w:sz w:val="20"/>
          <w:szCs w:val="20"/>
        </w:rPr>
        <w:t>Alimentação - 180V a 260V</w:t>
      </w:r>
    </w:p>
    <w:p w14:paraId="0C84562A" w14:textId="77777777" w:rsidR="00231362" w:rsidRPr="00BE6607" w:rsidRDefault="00231362" w:rsidP="00231362">
      <w:pPr>
        <w:pStyle w:val="ParagraphStyle"/>
        <w:ind w:left="570"/>
        <w:jc w:val="both"/>
        <w:rPr>
          <w:color w:val="000000"/>
          <w:sz w:val="20"/>
          <w:szCs w:val="20"/>
        </w:rPr>
      </w:pPr>
      <w:r w:rsidRPr="00BE6607">
        <w:rPr>
          <w:color w:val="000000"/>
          <w:sz w:val="20"/>
          <w:szCs w:val="20"/>
        </w:rPr>
        <w:t>Fonte de Alimentação - Half-Bridge estabilizada</w:t>
      </w:r>
    </w:p>
    <w:p w14:paraId="4BEA4127"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Consumo max - 40 A</w:t>
      </w:r>
    </w:p>
    <w:p w14:paraId="74D26256" w14:textId="77777777" w:rsidR="00231362" w:rsidRPr="00BE6607" w:rsidRDefault="00231362" w:rsidP="00231362">
      <w:pPr>
        <w:pStyle w:val="ParagraphStyle"/>
        <w:ind w:left="570"/>
        <w:jc w:val="both"/>
        <w:rPr>
          <w:color w:val="000000"/>
          <w:sz w:val="20"/>
          <w:szCs w:val="20"/>
        </w:rPr>
      </w:pPr>
      <w:r w:rsidRPr="00BE6607">
        <w:rPr>
          <w:color w:val="000000"/>
          <w:sz w:val="20"/>
          <w:szCs w:val="20"/>
        </w:rPr>
        <w:t>Dimensões em mm - A105 x L483 x P470</w:t>
      </w:r>
    </w:p>
    <w:p w14:paraId="46137008" w14:textId="77777777" w:rsidR="00231362" w:rsidRPr="00BE6607" w:rsidRDefault="00231362" w:rsidP="00231362">
      <w:pPr>
        <w:pStyle w:val="ParagraphStyle"/>
        <w:ind w:left="570"/>
        <w:jc w:val="both"/>
        <w:rPr>
          <w:color w:val="000000"/>
          <w:sz w:val="20"/>
          <w:szCs w:val="20"/>
        </w:rPr>
      </w:pPr>
      <w:r w:rsidRPr="00BE6607">
        <w:rPr>
          <w:color w:val="000000"/>
          <w:sz w:val="20"/>
          <w:szCs w:val="20"/>
        </w:rPr>
        <w:t>Gabinete Padrão - 2U Rack</w:t>
      </w:r>
    </w:p>
    <w:p w14:paraId="72BDC73C" w14:textId="77777777" w:rsidR="00231362" w:rsidRDefault="00231362" w:rsidP="00231362">
      <w:pPr>
        <w:pStyle w:val="ParagraphStyle"/>
        <w:ind w:left="570"/>
        <w:jc w:val="both"/>
        <w:rPr>
          <w:color w:val="000000"/>
          <w:sz w:val="20"/>
          <w:szCs w:val="20"/>
        </w:rPr>
      </w:pPr>
      <w:r w:rsidRPr="00BE6607">
        <w:rPr>
          <w:color w:val="000000"/>
          <w:sz w:val="20"/>
          <w:szCs w:val="20"/>
        </w:rPr>
        <w:t>Peso - 10 Kg</w:t>
      </w:r>
    </w:p>
    <w:p w14:paraId="75912AF3" w14:textId="77777777" w:rsidR="00231362" w:rsidRPr="00BE6607" w:rsidRDefault="00231362" w:rsidP="00231362">
      <w:pPr>
        <w:pStyle w:val="ParagraphStyle"/>
        <w:ind w:left="570"/>
        <w:jc w:val="both"/>
        <w:rPr>
          <w:color w:val="000000"/>
          <w:sz w:val="20"/>
          <w:szCs w:val="20"/>
        </w:rPr>
      </w:pPr>
    </w:p>
    <w:p w14:paraId="5D29AAAE" w14:textId="77777777" w:rsidR="00231362" w:rsidRPr="00BE6607" w:rsidRDefault="00231362" w:rsidP="00231362">
      <w:pPr>
        <w:pStyle w:val="ParagraphStyle"/>
        <w:ind w:left="570"/>
        <w:jc w:val="both"/>
        <w:rPr>
          <w:color w:val="000000"/>
          <w:sz w:val="20"/>
          <w:szCs w:val="20"/>
        </w:rPr>
      </w:pPr>
      <w:r w:rsidRPr="00BE6607">
        <w:rPr>
          <w:color w:val="000000"/>
          <w:sz w:val="20"/>
          <w:szCs w:val="20"/>
        </w:rPr>
        <w:t>•</w:t>
      </w:r>
      <w:r w:rsidRPr="00BE6607">
        <w:rPr>
          <w:color w:val="000000"/>
          <w:sz w:val="20"/>
          <w:szCs w:val="20"/>
        </w:rPr>
        <w:tab/>
        <w:t>04 amplificadores para graves com as especificações mínimas Classe D Hi-Fi para sistemas de Áudio de Médio e Grande</w:t>
      </w:r>
    </w:p>
    <w:p w14:paraId="2285BF89" w14:textId="77777777" w:rsidR="00231362" w:rsidRPr="00BE6607" w:rsidRDefault="00231362" w:rsidP="00231362">
      <w:pPr>
        <w:pStyle w:val="ParagraphStyle"/>
        <w:ind w:left="570"/>
        <w:jc w:val="both"/>
        <w:rPr>
          <w:color w:val="000000"/>
          <w:sz w:val="20"/>
          <w:szCs w:val="20"/>
        </w:rPr>
      </w:pPr>
      <w:r w:rsidRPr="00BE6607">
        <w:rPr>
          <w:color w:val="000000"/>
          <w:sz w:val="20"/>
          <w:szCs w:val="20"/>
        </w:rPr>
        <w:t>Amplificador 8000 WRMS (NBR IEC 60268-3)</w:t>
      </w:r>
    </w:p>
    <w:p w14:paraId="0011BAF2" w14:textId="77777777" w:rsidR="00231362" w:rsidRPr="00BE6607" w:rsidRDefault="00231362" w:rsidP="00231362">
      <w:pPr>
        <w:pStyle w:val="ParagraphStyle"/>
        <w:ind w:left="570"/>
        <w:jc w:val="both"/>
        <w:rPr>
          <w:color w:val="000000"/>
          <w:sz w:val="20"/>
          <w:szCs w:val="20"/>
        </w:rPr>
      </w:pPr>
      <w:r w:rsidRPr="00BE6607">
        <w:rPr>
          <w:color w:val="000000"/>
          <w:sz w:val="20"/>
          <w:szCs w:val="20"/>
        </w:rPr>
        <w:t>Especificações Técnicas</w:t>
      </w:r>
    </w:p>
    <w:p w14:paraId="433D9707"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2 Ohms - 2 X 6000 WRMS</w:t>
      </w:r>
    </w:p>
    <w:p w14:paraId="2CD7BB77"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4 Ohms - 2 X 3400 WRMS</w:t>
      </w:r>
    </w:p>
    <w:p w14:paraId="6B3F9620"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8 Ohms - 2 x 2440 WRMS</w:t>
      </w:r>
    </w:p>
    <w:p w14:paraId="016F37EC" w14:textId="77777777" w:rsidR="00231362" w:rsidRPr="00BE6607" w:rsidRDefault="00231362" w:rsidP="00231362">
      <w:pPr>
        <w:pStyle w:val="ParagraphStyle"/>
        <w:ind w:left="570"/>
        <w:jc w:val="both"/>
        <w:rPr>
          <w:color w:val="000000"/>
          <w:sz w:val="20"/>
          <w:szCs w:val="20"/>
        </w:rPr>
      </w:pPr>
      <w:r w:rsidRPr="00BE6607">
        <w:rPr>
          <w:color w:val="000000"/>
          <w:sz w:val="20"/>
          <w:szCs w:val="20"/>
        </w:rPr>
        <w:t>Distorção Harmônica -10db - Abaixo de 0,02%</w:t>
      </w:r>
    </w:p>
    <w:p w14:paraId="22C11A99" w14:textId="77777777" w:rsidR="00231362" w:rsidRPr="00BE6607" w:rsidRDefault="00231362" w:rsidP="00231362">
      <w:pPr>
        <w:pStyle w:val="ParagraphStyle"/>
        <w:ind w:left="570"/>
        <w:jc w:val="both"/>
        <w:rPr>
          <w:color w:val="000000"/>
          <w:sz w:val="20"/>
          <w:szCs w:val="20"/>
        </w:rPr>
      </w:pPr>
      <w:r w:rsidRPr="00BE6607">
        <w:rPr>
          <w:color w:val="000000"/>
          <w:sz w:val="20"/>
          <w:szCs w:val="20"/>
        </w:rPr>
        <w:t>THD + N 2 Ohms@1KHz -1dB Pot. Max - -0,8%</w:t>
      </w:r>
    </w:p>
    <w:p w14:paraId="65262C75"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Resposta de Frequência - 20 Hz a 20Khz, +/-0,5 dB</w:t>
      </w:r>
    </w:p>
    <w:p w14:paraId="048477C9" w14:textId="77777777" w:rsidR="00231362" w:rsidRPr="00BE6607" w:rsidRDefault="00231362" w:rsidP="00231362">
      <w:pPr>
        <w:pStyle w:val="ParagraphStyle"/>
        <w:ind w:left="570"/>
        <w:jc w:val="both"/>
        <w:rPr>
          <w:color w:val="000000"/>
          <w:sz w:val="20"/>
          <w:szCs w:val="20"/>
        </w:rPr>
      </w:pPr>
      <w:r w:rsidRPr="00BE6607">
        <w:rPr>
          <w:color w:val="000000"/>
          <w:sz w:val="20"/>
          <w:szCs w:val="20"/>
        </w:rPr>
        <w:t>Fator de Amortecimento - Maior de 1800 a</w:t>
      </w:r>
      <w:r>
        <w:rPr>
          <w:color w:val="000000"/>
          <w:sz w:val="20"/>
          <w:szCs w:val="20"/>
        </w:rPr>
        <w:t xml:space="preserve"> </w:t>
      </w:r>
      <w:r w:rsidRPr="00BE6607">
        <w:rPr>
          <w:color w:val="000000"/>
          <w:sz w:val="20"/>
          <w:szCs w:val="20"/>
        </w:rPr>
        <w:t>8 Ohms -200Hz</w:t>
      </w:r>
    </w:p>
    <w:p w14:paraId="68F40BC5" w14:textId="77777777" w:rsidR="00231362" w:rsidRPr="00BE6607" w:rsidRDefault="00231362" w:rsidP="00231362">
      <w:pPr>
        <w:pStyle w:val="ParagraphStyle"/>
        <w:ind w:left="570"/>
        <w:jc w:val="both"/>
        <w:rPr>
          <w:color w:val="000000"/>
          <w:sz w:val="20"/>
          <w:szCs w:val="20"/>
        </w:rPr>
      </w:pPr>
      <w:r w:rsidRPr="00BE6607">
        <w:rPr>
          <w:color w:val="000000"/>
          <w:sz w:val="20"/>
          <w:szCs w:val="20"/>
        </w:rPr>
        <w:t>Ruído - 97 dBA em relação a potência máxima</w:t>
      </w:r>
    </w:p>
    <w:p w14:paraId="757475C8" w14:textId="77777777" w:rsidR="00231362" w:rsidRPr="00BE6607" w:rsidRDefault="00231362" w:rsidP="00231362">
      <w:pPr>
        <w:pStyle w:val="ParagraphStyle"/>
        <w:ind w:left="570"/>
        <w:jc w:val="both"/>
        <w:rPr>
          <w:color w:val="000000"/>
          <w:sz w:val="20"/>
          <w:szCs w:val="20"/>
        </w:rPr>
      </w:pPr>
      <w:r w:rsidRPr="00BE6607">
        <w:rPr>
          <w:color w:val="000000"/>
          <w:sz w:val="20"/>
          <w:szCs w:val="20"/>
        </w:rPr>
        <w:t>Sensibilidade de Entrada - 775mV RMS</w:t>
      </w:r>
    </w:p>
    <w:p w14:paraId="0FD7651B" w14:textId="77777777" w:rsidR="00231362" w:rsidRPr="00BE6607" w:rsidRDefault="00231362" w:rsidP="00231362">
      <w:pPr>
        <w:pStyle w:val="ParagraphStyle"/>
        <w:ind w:left="570"/>
        <w:jc w:val="both"/>
        <w:rPr>
          <w:color w:val="000000"/>
          <w:sz w:val="20"/>
          <w:szCs w:val="20"/>
        </w:rPr>
      </w:pPr>
      <w:r w:rsidRPr="00BE6607">
        <w:rPr>
          <w:color w:val="000000"/>
          <w:sz w:val="20"/>
          <w:szCs w:val="20"/>
        </w:rPr>
        <w:t>Impedância de Entrada - 10KOhms balanceada</w:t>
      </w:r>
    </w:p>
    <w:p w14:paraId="554E8291" w14:textId="77777777" w:rsidR="00231362" w:rsidRPr="00BE6607" w:rsidRDefault="00231362" w:rsidP="00231362">
      <w:pPr>
        <w:pStyle w:val="ParagraphStyle"/>
        <w:ind w:left="570"/>
        <w:jc w:val="both"/>
        <w:rPr>
          <w:color w:val="000000"/>
          <w:sz w:val="20"/>
          <w:szCs w:val="20"/>
        </w:rPr>
      </w:pPr>
      <w:r w:rsidRPr="00BE6607">
        <w:rPr>
          <w:color w:val="000000"/>
          <w:sz w:val="20"/>
          <w:szCs w:val="20"/>
        </w:rPr>
        <w:t>Limiter Inteligente - +6 dB</w:t>
      </w:r>
    </w:p>
    <w:p w14:paraId="3FF3D2A3"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Conectores de Entrada - 2 XLRF e 2 XLRM</w:t>
      </w:r>
    </w:p>
    <w:p w14:paraId="07E48884"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Conectores de Saída - Speakon Nl4</w:t>
      </w:r>
    </w:p>
    <w:p w14:paraId="6555E680"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Refrigeração - Duto de Alumínio com Ventilação</w:t>
      </w:r>
    </w:p>
    <w:p w14:paraId="2B789F55" w14:textId="77777777" w:rsidR="00231362" w:rsidRPr="00BE6607" w:rsidRDefault="00231362" w:rsidP="00231362">
      <w:pPr>
        <w:pStyle w:val="ParagraphStyle"/>
        <w:ind w:left="570"/>
        <w:jc w:val="both"/>
        <w:rPr>
          <w:color w:val="000000"/>
          <w:sz w:val="20"/>
          <w:szCs w:val="20"/>
        </w:rPr>
      </w:pPr>
      <w:r w:rsidRPr="00BE6607">
        <w:rPr>
          <w:color w:val="000000"/>
          <w:sz w:val="20"/>
          <w:szCs w:val="20"/>
        </w:rPr>
        <w:t>Forçada</w:t>
      </w:r>
    </w:p>
    <w:p w14:paraId="4D8549C2" w14:textId="77777777" w:rsidR="00231362" w:rsidRPr="00BE6607" w:rsidRDefault="00231362" w:rsidP="00231362">
      <w:pPr>
        <w:pStyle w:val="ParagraphStyle"/>
        <w:ind w:left="570"/>
        <w:jc w:val="both"/>
        <w:rPr>
          <w:color w:val="000000"/>
          <w:sz w:val="20"/>
          <w:szCs w:val="20"/>
        </w:rPr>
      </w:pPr>
      <w:r w:rsidRPr="00BE6607">
        <w:rPr>
          <w:color w:val="000000"/>
          <w:sz w:val="20"/>
          <w:szCs w:val="20"/>
        </w:rPr>
        <w:t>Proteção - Auto Mute, saída em curto, DC Speaker</w:t>
      </w:r>
      <w:r>
        <w:rPr>
          <w:color w:val="000000"/>
          <w:sz w:val="20"/>
          <w:szCs w:val="20"/>
        </w:rPr>
        <w:t xml:space="preserve"> </w:t>
      </w:r>
      <w:r w:rsidRPr="00BE6607">
        <w:rPr>
          <w:color w:val="000000"/>
          <w:sz w:val="20"/>
          <w:szCs w:val="20"/>
        </w:rPr>
        <w:t>rádio frequência, térmico</w:t>
      </w:r>
    </w:p>
    <w:p w14:paraId="0D6B7511" w14:textId="77777777" w:rsidR="00231362" w:rsidRPr="00BE6607" w:rsidRDefault="00231362" w:rsidP="00231362">
      <w:pPr>
        <w:pStyle w:val="ParagraphStyle"/>
        <w:ind w:left="570"/>
        <w:jc w:val="both"/>
        <w:rPr>
          <w:color w:val="000000"/>
          <w:sz w:val="20"/>
          <w:szCs w:val="20"/>
        </w:rPr>
      </w:pPr>
      <w:r w:rsidRPr="00BE6607">
        <w:rPr>
          <w:color w:val="000000"/>
          <w:sz w:val="20"/>
          <w:szCs w:val="20"/>
        </w:rPr>
        <w:t>Alimentação - 180V a 260V</w:t>
      </w:r>
    </w:p>
    <w:p w14:paraId="6E76BBA1" w14:textId="77777777" w:rsidR="00231362" w:rsidRPr="00BE6607" w:rsidRDefault="00231362" w:rsidP="00231362">
      <w:pPr>
        <w:pStyle w:val="ParagraphStyle"/>
        <w:ind w:left="570"/>
        <w:jc w:val="both"/>
        <w:rPr>
          <w:color w:val="000000"/>
          <w:sz w:val="20"/>
          <w:szCs w:val="20"/>
        </w:rPr>
      </w:pPr>
      <w:r w:rsidRPr="00BE6607">
        <w:rPr>
          <w:color w:val="000000"/>
          <w:sz w:val="20"/>
          <w:szCs w:val="20"/>
        </w:rPr>
        <w:t>Fonte de Alimentação - Half-Bridge estabilizada</w:t>
      </w:r>
    </w:p>
    <w:p w14:paraId="5C090101"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Consumo max - 40 A</w:t>
      </w:r>
    </w:p>
    <w:p w14:paraId="60786465" w14:textId="77777777" w:rsidR="00231362" w:rsidRPr="00BE6607" w:rsidRDefault="00231362" w:rsidP="00231362">
      <w:pPr>
        <w:pStyle w:val="ParagraphStyle"/>
        <w:ind w:left="570"/>
        <w:jc w:val="both"/>
        <w:rPr>
          <w:color w:val="000000"/>
          <w:sz w:val="20"/>
          <w:szCs w:val="20"/>
        </w:rPr>
      </w:pPr>
      <w:r w:rsidRPr="00BE6607">
        <w:rPr>
          <w:color w:val="000000"/>
          <w:sz w:val="20"/>
          <w:szCs w:val="20"/>
        </w:rPr>
        <w:t>Dimensões em mm - A105 x L483 x P470</w:t>
      </w:r>
    </w:p>
    <w:p w14:paraId="05B05927" w14:textId="77777777" w:rsidR="00231362" w:rsidRPr="00BE6607" w:rsidRDefault="00231362" w:rsidP="00231362">
      <w:pPr>
        <w:pStyle w:val="ParagraphStyle"/>
        <w:ind w:left="570"/>
        <w:jc w:val="both"/>
        <w:rPr>
          <w:color w:val="000000"/>
          <w:sz w:val="20"/>
          <w:szCs w:val="20"/>
        </w:rPr>
      </w:pPr>
      <w:r w:rsidRPr="00BE6607">
        <w:rPr>
          <w:color w:val="000000"/>
          <w:sz w:val="20"/>
          <w:szCs w:val="20"/>
        </w:rPr>
        <w:t>Gabinete Padrão - 2U Rack</w:t>
      </w:r>
    </w:p>
    <w:p w14:paraId="5958D434" w14:textId="77777777" w:rsidR="00231362" w:rsidRDefault="00231362" w:rsidP="00231362">
      <w:pPr>
        <w:pStyle w:val="ParagraphStyle"/>
        <w:ind w:left="570"/>
        <w:jc w:val="both"/>
        <w:rPr>
          <w:color w:val="000000"/>
          <w:sz w:val="20"/>
          <w:szCs w:val="20"/>
        </w:rPr>
      </w:pPr>
      <w:r w:rsidRPr="00BE6607">
        <w:rPr>
          <w:color w:val="000000"/>
          <w:sz w:val="20"/>
          <w:szCs w:val="20"/>
        </w:rPr>
        <w:t>Peso - 10 Kg</w:t>
      </w:r>
    </w:p>
    <w:p w14:paraId="3FD1C115" w14:textId="77777777" w:rsidR="00231362" w:rsidRDefault="00231362" w:rsidP="00231362">
      <w:pPr>
        <w:pStyle w:val="ParagraphStyle"/>
        <w:ind w:left="570"/>
        <w:jc w:val="both"/>
        <w:rPr>
          <w:color w:val="000000"/>
          <w:sz w:val="20"/>
          <w:szCs w:val="20"/>
        </w:rPr>
      </w:pPr>
    </w:p>
    <w:p w14:paraId="6CE91592" w14:textId="77777777" w:rsidR="00231362" w:rsidRPr="00BE6607" w:rsidRDefault="00231362" w:rsidP="00231362">
      <w:pPr>
        <w:pStyle w:val="ParagraphStyle"/>
        <w:ind w:left="570"/>
        <w:jc w:val="both"/>
        <w:rPr>
          <w:color w:val="000000"/>
          <w:sz w:val="20"/>
          <w:szCs w:val="20"/>
        </w:rPr>
      </w:pPr>
      <w:r w:rsidRPr="00BE6607">
        <w:rPr>
          <w:color w:val="000000"/>
          <w:sz w:val="20"/>
          <w:szCs w:val="20"/>
        </w:rPr>
        <w:t>•</w:t>
      </w:r>
      <w:r w:rsidRPr="00BE6607">
        <w:rPr>
          <w:color w:val="000000"/>
          <w:sz w:val="20"/>
          <w:szCs w:val="20"/>
        </w:rPr>
        <w:tab/>
        <w:t>04 amplificadores para retornos com as especificações mínimas Classe D Hi-Fi para sistemas de Áudio de Médio e Grande</w:t>
      </w:r>
    </w:p>
    <w:p w14:paraId="44ED852A" w14:textId="77777777" w:rsidR="00231362" w:rsidRPr="00BE6607" w:rsidRDefault="00231362" w:rsidP="00231362">
      <w:pPr>
        <w:pStyle w:val="ParagraphStyle"/>
        <w:ind w:left="570"/>
        <w:jc w:val="both"/>
        <w:rPr>
          <w:color w:val="000000"/>
          <w:sz w:val="20"/>
          <w:szCs w:val="20"/>
        </w:rPr>
      </w:pPr>
      <w:r w:rsidRPr="00BE6607">
        <w:rPr>
          <w:color w:val="000000"/>
          <w:sz w:val="20"/>
          <w:szCs w:val="20"/>
        </w:rPr>
        <w:t>Amplificador 4000 WRMS (NBR IEC 60268-3)</w:t>
      </w:r>
    </w:p>
    <w:p w14:paraId="671A714D"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2 Ohms - 2 X 2000 WRMS</w:t>
      </w:r>
    </w:p>
    <w:p w14:paraId="7C797707"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4 Ohms - 2 X 1200 WRMS</w:t>
      </w:r>
    </w:p>
    <w:p w14:paraId="5AD84280" w14:textId="77777777" w:rsidR="00231362" w:rsidRPr="00BE6607" w:rsidRDefault="00231362" w:rsidP="00231362">
      <w:pPr>
        <w:pStyle w:val="ParagraphStyle"/>
        <w:ind w:left="570"/>
        <w:jc w:val="both"/>
        <w:rPr>
          <w:color w:val="000000"/>
          <w:sz w:val="20"/>
          <w:szCs w:val="20"/>
        </w:rPr>
      </w:pPr>
      <w:r w:rsidRPr="00BE6607">
        <w:rPr>
          <w:color w:val="000000"/>
          <w:sz w:val="20"/>
          <w:szCs w:val="20"/>
        </w:rPr>
        <w:t>Potência Máxima 8 Ohms - 2 x 720 WRMS</w:t>
      </w:r>
    </w:p>
    <w:p w14:paraId="357C0530" w14:textId="77777777" w:rsidR="00231362" w:rsidRPr="00BE6607" w:rsidRDefault="00231362" w:rsidP="00231362">
      <w:pPr>
        <w:pStyle w:val="ParagraphStyle"/>
        <w:ind w:left="570"/>
        <w:jc w:val="both"/>
        <w:rPr>
          <w:color w:val="000000"/>
          <w:sz w:val="20"/>
          <w:szCs w:val="20"/>
        </w:rPr>
      </w:pPr>
      <w:r w:rsidRPr="00BE6607">
        <w:rPr>
          <w:color w:val="000000"/>
          <w:sz w:val="20"/>
          <w:szCs w:val="20"/>
        </w:rPr>
        <w:lastRenderedPageBreak/>
        <w:t>Distorção Harmônica -10db - Abaixo de 0,02%</w:t>
      </w:r>
    </w:p>
    <w:p w14:paraId="71DFD05C" w14:textId="77777777" w:rsidR="00231362" w:rsidRPr="00BE6607" w:rsidRDefault="00231362" w:rsidP="00231362">
      <w:pPr>
        <w:pStyle w:val="ParagraphStyle"/>
        <w:ind w:left="570"/>
        <w:jc w:val="both"/>
        <w:rPr>
          <w:color w:val="000000"/>
          <w:sz w:val="20"/>
          <w:szCs w:val="20"/>
        </w:rPr>
      </w:pPr>
      <w:r w:rsidRPr="00BE6607">
        <w:rPr>
          <w:color w:val="000000"/>
          <w:sz w:val="20"/>
          <w:szCs w:val="20"/>
        </w:rPr>
        <w:t>THD + N 2 Ohms@1KHz -1dB Pot. Max - -0,8%</w:t>
      </w:r>
    </w:p>
    <w:p w14:paraId="32495607"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Resposta de Frequência - 20 Hz a 20Khz, +/-0,5 dB</w:t>
      </w:r>
    </w:p>
    <w:p w14:paraId="42762714" w14:textId="77777777" w:rsidR="00231362" w:rsidRPr="00BE6607" w:rsidRDefault="00231362" w:rsidP="00231362">
      <w:pPr>
        <w:pStyle w:val="ParagraphStyle"/>
        <w:ind w:left="570"/>
        <w:jc w:val="both"/>
        <w:rPr>
          <w:color w:val="000000"/>
          <w:sz w:val="20"/>
          <w:szCs w:val="20"/>
        </w:rPr>
      </w:pPr>
      <w:r w:rsidRPr="00BE6607">
        <w:rPr>
          <w:color w:val="000000"/>
          <w:sz w:val="20"/>
          <w:szCs w:val="20"/>
        </w:rPr>
        <w:t>Fator de Amortecimento - Maior de 1800 a</w:t>
      </w:r>
    </w:p>
    <w:p w14:paraId="49C6109E" w14:textId="77777777" w:rsidR="00231362" w:rsidRPr="00BE6607" w:rsidRDefault="00231362" w:rsidP="00231362">
      <w:pPr>
        <w:pStyle w:val="ParagraphStyle"/>
        <w:ind w:left="570"/>
        <w:jc w:val="both"/>
        <w:rPr>
          <w:color w:val="000000"/>
          <w:sz w:val="20"/>
          <w:szCs w:val="20"/>
        </w:rPr>
      </w:pPr>
      <w:r w:rsidRPr="00BE6607">
        <w:rPr>
          <w:color w:val="000000"/>
          <w:sz w:val="20"/>
          <w:szCs w:val="20"/>
        </w:rPr>
        <w:t>8 Ohms -200Hz</w:t>
      </w:r>
    </w:p>
    <w:p w14:paraId="4E785BE2" w14:textId="77777777" w:rsidR="00231362" w:rsidRPr="00BE6607" w:rsidRDefault="00231362" w:rsidP="00231362">
      <w:pPr>
        <w:pStyle w:val="ParagraphStyle"/>
        <w:ind w:left="570"/>
        <w:jc w:val="both"/>
        <w:rPr>
          <w:color w:val="000000"/>
          <w:sz w:val="20"/>
          <w:szCs w:val="20"/>
        </w:rPr>
      </w:pPr>
      <w:r w:rsidRPr="00BE6607">
        <w:rPr>
          <w:color w:val="000000"/>
          <w:sz w:val="20"/>
          <w:szCs w:val="20"/>
        </w:rPr>
        <w:t>Ruído - 97 dBA em relação a potência máxima</w:t>
      </w:r>
    </w:p>
    <w:p w14:paraId="7A69C8D0" w14:textId="77777777" w:rsidR="00231362" w:rsidRPr="00BE6607" w:rsidRDefault="00231362" w:rsidP="00231362">
      <w:pPr>
        <w:pStyle w:val="ParagraphStyle"/>
        <w:ind w:left="570"/>
        <w:jc w:val="both"/>
        <w:rPr>
          <w:color w:val="000000"/>
          <w:sz w:val="20"/>
          <w:szCs w:val="20"/>
        </w:rPr>
      </w:pPr>
      <w:r w:rsidRPr="00BE6607">
        <w:rPr>
          <w:color w:val="000000"/>
          <w:sz w:val="20"/>
          <w:szCs w:val="20"/>
        </w:rPr>
        <w:t>Sensibilidade de Entrada - 775mV RMS</w:t>
      </w:r>
    </w:p>
    <w:p w14:paraId="4749B9FD" w14:textId="77777777" w:rsidR="00231362" w:rsidRPr="00BE6607" w:rsidRDefault="00231362" w:rsidP="00231362">
      <w:pPr>
        <w:pStyle w:val="ParagraphStyle"/>
        <w:ind w:left="570"/>
        <w:jc w:val="both"/>
        <w:rPr>
          <w:color w:val="000000"/>
          <w:sz w:val="20"/>
          <w:szCs w:val="20"/>
        </w:rPr>
      </w:pPr>
      <w:r w:rsidRPr="00BE6607">
        <w:rPr>
          <w:color w:val="000000"/>
          <w:sz w:val="20"/>
          <w:szCs w:val="20"/>
        </w:rPr>
        <w:t>Impedância de Entrada - 10KOhms balanceada</w:t>
      </w:r>
    </w:p>
    <w:p w14:paraId="7271046F" w14:textId="77777777" w:rsidR="00231362" w:rsidRPr="00BE6607" w:rsidRDefault="00231362" w:rsidP="00231362">
      <w:pPr>
        <w:pStyle w:val="ParagraphStyle"/>
        <w:ind w:left="570"/>
        <w:jc w:val="both"/>
        <w:rPr>
          <w:color w:val="000000"/>
          <w:sz w:val="20"/>
          <w:szCs w:val="20"/>
        </w:rPr>
      </w:pPr>
      <w:r w:rsidRPr="00BE6607">
        <w:rPr>
          <w:color w:val="000000"/>
          <w:sz w:val="20"/>
          <w:szCs w:val="20"/>
        </w:rPr>
        <w:t>Limiter Inteligente - +6 dB</w:t>
      </w:r>
    </w:p>
    <w:p w14:paraId="74C41B3E"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Conectores de Entrada - 2 XLRF e 2 XLRM</w:t>
      </w:r>
    </w:p>
    <w:p w14:paraId="225622B8"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Conectores de Saída - Speakon Nl4</w:t>
      </w:r>
    </w:p>
    <w:p w14:paraId="5D7EB6CC" w14:textId="77777777" w:rsidR="00231362" w:rsidRPr="00BE6607" w:rsidRDefault="00231362" w:rsidP="00231362">
      <w:pPr>
        <w:pStyle w:val="ParagraphStyle"/>
        <w:ind w:left="570"/>
        <w:jc w:val="both"/>
        <w:rPr>
          <w:color w:val="000000"/>
          <w:sz w:val="20"/>
          <w:szCs w:val="20"/>
        </w:rPr>
      </w:pPr>
      <w:r w:rsidRPr="00BE6607">
        <w:rPr>
          <w:color w:val="000000"/>
          <w:sz w:val="20"/>
          <w:szCs w:val="20"/>
        </w:rPr>
        <w:t>Refrigeração - Duto de Alumínio com Ventilação Forçada</w:t>
      </w:r>
    </w:p>
    <w:p w14:paraId="613794A9" w14:textId="77777777" w:rsidR="00231362" w:rsidRPr="00BE6607" w:rsidRDefault="00231362" w:rsidP="00231362">
      <w:pPr>
        <w:pStyle w:val="ParagraphStyle"/>
        <w:ind w:left="570"/>
        <w:jc w:val="both"/>
        <w:rPr>
          <w:color w:val="000000"/>
          <w:sz w:val="20"/>
          <w:szCs w:val="20"/>
        </w:rPr>
      </w:pPr>
      <w:r w:rsidRPr="00BE6607">
        <w:rPr>
          <w:color w:val="000000"/>
          <w:sz w:val="20"/>
          <w:szCs w:val="20"/>
        </w:rPr>
        <w:t>Proteção - Auto Mute, saída em curto, DC Speaker</w:t>
      </w:r>
      <w:r>
        <w:rPr>
          <w:color w:val="000000"/>
          <w:sz w:val="20"/>
          <w:szCs w:val="20"/>
        </w:rPr>
        <w:t xml:space="preserve"> </w:t>
      </w:r>
      <w:r w:rsidRPr="00BE6607">
        <w:rPr>
          <w:color w:val="000000"/>
          <w:sz w:val="20"/>
          <w:szCs w:val="20"/>
        </w:rPr>
        <w:t>rádio frequência, térmico</w:t>
      </w:r>
    </w:p>
    <w:p w14:paraId="2C4F0E75" w14:textId="77777777" w:rsidR="00231362" w:rsidRPr="00BE6607" w:rsidRDefault="00231362" w:rsidP="00231362">
      <w:pPr>
        <w:pStyle w:val="ParagraphStyle"/>
        <w:ind w:left="570"/>
        <w:jc w:val="both"/>
        <w:rPr>
          <w:color w:val="000000"/>
          <w:sz w:val="20"/>
          <w:szCs w:val="20"/>
        </w:rPr>
      </w:pPr>
      <w:r w:rsidRPr="00BE6607">
        <w:rPr>
          <w:color w:val="000000"/>
          <w:sz w:val="20"/>
          <w:szCs w:val="20"/>
        </w:rPr>
        <w:t>Alimentação - 180V a 260V</w:t>
      </w:r>
    </w:p>
    <w:p w14:paraId="6FEA6A07" w14:textId="77777777" w:rsidR="00231362" w:rsidRPr="00BE6607" w:rsidRDefault="00231362" w:rsidP="00231362">
      <w:pPr>
        <w:pStyle w:val="ParagraphStyle"/>
        <w:ind w:left="570"/>
        <w:jc w:val="both"/>
        <w:rPr>
          <w:color w:val="000000"/>
          <w:sz w:val="20"/>
          <w:szCs w:val="20"/>
        </w:rPr>
      </w:pPr>
      <w:r w:rsidRPr="00BE6607">
        <w:rPr>
          <w:color w:val="000000"/>
          <w:sz w:val="20"/>
          <w:szCs w:val="20"/>
        </w:rPr>
        <w:t>Fonte de Alimentação - Half-Bridge estabilizada</w:t>
      </w:r>
    </w:p>
    <w:p w14:paraId="0EF29258" w14:textId="77777777" w:rsidR="00231362" w:rsidRPr="00BE6607" w:rsidRDefault="00231362" w:rsidP="00231362">
      <w:pPr>
        <w:pStyle w:val="ParagraphStyle"/>
        <w:ind w:left="570"/>
        <w:jc w:val="both"/>
        <w:rPr>
          <w:color w:val="000000"/>
          <w:sz w:val="20"/>
          <w:szCs w:val="20"/>
        </w:rPr>
      </w:pPr>
      <w:r w:rsidRPr="00BE6607">
        <w:rPr>
          <w:color w:val="000000"/>
          <w:sz w:val="20"/>
          <w:szCs w:val="20"/>
        </w:rPr>
        <w:t>Consumo max - 21,8 A</w:t>
      </w:r>
    </w:p>
    <w:p w14:paraId="0AE500EE" w14:textId="77777777" w:rsidR="00231362" w:rsidRPr="00BE6607" w:rsidRDefault="00231362" w:rsidP="00231362">
      <w:pPr>
        <w:pStyle w:val="ParagraphStyle"/>
        <w:ind w:left="570"/>
        <w:jc w:val="both"/>
        <w:rPr>
          <w:color w:val="000000"/>
          <w:sz w:val="20"/>
          <w:szCs w:val="20"/>
        </w:rPr>
      </w:pPr>
      <w:r w:rsidRPr="00BE6607">
        <w:rPr>
          <w:color w:val="000000"/>
          <w:sz w:val="20"/>
          <w:szCs w:val="20"/>
        </w:rPr>
        <w:t>Dimensões em mm - A105 x L483 x P470</w:t>
      </w:r>
    </w:p>
    <w:p w14:paraId="0E615E77" w14:textId="77777777" w:rsidR="00231362" w:rsidRPr="00BE6607" w:rsidRDefault="00231362" w:rsidP="00231362">
      <w:pPr>
        <w:pStyle w:val="ParagraphStyle"/>
        <w:ind w:left="570"/>
        <w:jc w:val="both"/>
        <w:rPr>
          <w:color w:val="000000"/>
          <w:sz w:val="20"/>
          <w:szCs w:val="20"/>
        </w:rPr>
      </w:pPr>
      <w:r w:rsidRPr="00BE6607">
        <w:rPr>
          <w:color w:val="000000"/>
          <w:sz w:val="20"/>
          <w:szCs w:val="20"/>
        </w:rPr>
        <w:t>Gabinete Padrão - 2U Rack</w:t>
      </w:r>
    </w:p>
    <w:p w14:paraId="4871B0F4" w14:textId="77777777" w:rsidR="00231362" w:rsidRDefault="00231362" w:rsidP="00231362">
      <w:pPr>
        <w:pStyle w:val="ParagraphStyle"/>
        <w:ind w:left="570"/>
        <w:jc w:val="both"/>
        <w:rPr>
          <w:color w:val="000000"/>
          <w:sz w:val="20"/>
          <w:szCs w:val="20"/>
        </w:rPr>
      </w:pPr>
      <w:r w:rsidRPr="00BE6607">
        <w:rPr>
          <w:color w:val="000000"/>
          <w:sz w:val="20"/>
          <w:szCs w:val="20"/>
        </w:rPr>
        <w:t>Peso - 9 Kg</w:t>
      </w:r>
    </w:p>
    <w:p w14:paraId="4C9E638C" w14:textId="77777777" w:rsidR="00231362" w:rsidRPr="00BE6607" w:rsidRDefault="00231362" w:rsidP="00231362">
      <w:pPr>
        <w:pStyle w:val="ParagraphStyle"/>
        <w:ind w:left="570"/>
        <w:jc w:val="both"/>
        <w:rPr>
          <w:color w:val="000000"/>
          <w:sz w:val="20"/>
          <w:szCs w:val="20"/>
        </w:rPr>
      </w:pPr>
    </w:p>
    <w:p w14:paraId="735DC2B4" w14:textId="77777777" w:rsidR="00231362" w:rsidRPr="00BE6607" w:rsidRDefault="00231362" w:rsidP="00231362">
      <w:pPr>
        <w:pStyle w:val="ParagraphStyle"/>
        <w:ind w:left="570"/>
        <w:jc w:val="both"/>
        <w:rPr>
          <w:color w:val="000000"/>
          <w:sz w:val="20"/>
          <w:szCs w:val="20"/>
        </w:rPr>
      </w:pPr>
      <w:r w:rsidRPr="00BE6607">
        <w:rPr>
          <w:color w:val="000000"/>
          <w:sz w:val="20"/>
          <w:szCs w:val="20"/>
        </w:rPr>
        <w:t>•</w:t>
      </w:r>
      <w:r w:rsidRPr="00BE6607">
        <w:rPr>
          <w:color w:val="000000"/>
          <w:sz w:val="20"/>
          <w:szCs w:val="20"/>
        </w:rPr>
        <w:tab/>
        <w:t xml:space="preserve">02 processador digitais para palco ,para P.A   com as especificações mínimas Entradas analógicas: Número de entradas: (2) Entradas de linha. (1) Entrada de microfone RTA.  Conectores: (2) Entradas de linha XLR fêmea, entrada de microfone XLR RTA  Tipo: Balanceado eletronicamente/Filtrado RF  Impedância: &gt; 40 k O  Nível máximo de linha de entrada: +30 dBu com pontes de entrada em posição +30 (+22 dBu a partir de fábrica)  CMRR: &gt; 45 dB  Tensão fantasma do microfone RTA: +15 VDC  RTA Mic EIN: &lt;-110 dBu, 22 Hz -22 kHz, 150 ohm   </w:t>
      </w:r>
    </w:p>
    <w:p w14:paraId="6F037337"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Saídas analógicas:  Número de saídas: (6) Saídas de linha.  Conectores: XLR macho  Tipo: Balanceado eletronicamente, filtrado RF  Impedância: 120 ohms  Nível máximo de saída: +22 dBu  Atraso de alinhamento: Total de 2,7 segundos disponível para alocação entre todos os módulos de atraso (1,3 segundos de tempo de atraso máximo)   </w:t>
      </w:r>
    </w:p>
    <w:p w14:paraId="726800AF"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Desempenho A/D: Tipo: Sistema de conversão dbx do tipo IV  Faixa dinâmica: &gt;107 dB sem peso, &gt;110 dB A-com peso  Faixa dinâmica do tipo IV: 123 dB com material temporário, peso A, 22 kHz BW 121 dB com material temporário, sem peso, 22 kHz BW 115 dB normal com material de programa, peso A, 22 kHz BW  Taxa de amostragem: 48 kHz   </w:t>
      </w:r>
    </w:p>
    <w:p w14:paraId="1AEF3595"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Desempenho D/A: Faixa dinâmica: 112 dB peso A, 110 dB sem peso   </w:t>
      </w:r>
    </w:p>
    <w:p w14:paraId="65E76048"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Desempenho do sistema:  Faixa dinâmica: 110 dB sem peso, &gt;107 dB com peso,  THD+N: 0,002% normal em ganho de entrada de +4 dBu, 1 kHz, 0 dB  Resposta de freqüência: 20 Hz – 20 kHz, +/- 0,5 dB  Linha cruzada entre os canais: &gt;110 dB, 120 dB normal  Entrada para saída de linha cruzada: &gt;100 dB   </w:t>
      </w:r>
    </w:p>
    <w:p w14:paraId="78658B1C" w14:textId="77777777" w:rsidR="00231362" w:rsidRPr="00BE6607" w:rsidRDefault="00231362" w:rsidP="00231362">
      <w:pPr>
        <w:pStyle w:val="ParagraphStyle"/>
        <w:ind w:left="570"/>
        <w:jc w:val="both"/>
        <w:rPr>
          <w:color w:val="000000"/>
          <w:sz w:val="20"/>
          <w:szCs w:val="20"/>
        </w:rPr>
      </w:pPr>
      <w:r w:rsidRPr="00BE6607">
        <w:rPr>
          <w:color w:val="000000"/>
          <w:sz w:val="20"/>
          <w:szCs w:val="20"/>
        </w:rPr>
        <w:t>Fonte de alimentação: Tensão de operação: Modelo doméstico: 100 a 120 VAC 50/60 Hz - Modelo EU: 220 a 240 VAC 56/60 Hz,  Exigências de alimentação: 25 Watts . Dados físicos: Peso: 5,5 lbs. (2,5 kg) Peso de transporte 7 lbs. (3,18 kg)  Dimensões</w:t>
      </w:r>
    </w:p>
    <w:p w14:paraId="6A96B305" w14:textId="77777777" w:rsidR="00231362" w:rsidRPr="00BE6607" w:rsidRDefault="00231362" w:rsidP="00231362">
      <w:pPr>
        <w:pStyle w:val="ParagraphStyle"/>
        <w:ind w:left="570"/>
        <w:jc w:val="both"/>
        <w:rPr>
          <w:color w:val="000000"/>
          <w:sz w:val="20"/>
          <w:szCs w:val="20"/>
        </w:rPr>
      </w:pPr>
      <w:r w:rsidRPr="00BE6607">
        <w:rPr>
          <w:color w:val="000000"/>
          <w:sz w:val="20"/>
          <w:szCs w:val="20"/>
        </w:rPr>
        <w:t>02 equalizadores com 31 bandas analógicos de qualidade .</w:t>
      </w:r>
    </w:p>
    <w:p w14:paraId="325EBEC7" w14:textId="77777777" w:rsidR="00231362" w:rsidRPr="00BE6607" w:rsidRDefault="00231362" w:rsidP="00231362">
      <w:pPr>
        <w:pStyle w:val="ParagraphStyle"/>
        <w:ind w:left="570"/>
        <w:jc w:val="both"/>
        <w:rPr>
          <w:color w:val="000000"/>
          <w:sz w:val="20"/>
          <w:szCs w:val="20"/>
        </w:rPr>
      </w:pPr>
      <w:r w:rsidRPr="00BE6607">
        <w:rPr>
          <w:color w:val="000000"/>
          <w:sz w:val="20"/>
          <w:szCs w:val="20"/>
        </w:rPr>
        <w:t>02 mesa de som digital com 48 canais e 24 auxiliares , gates ,compresores ,efeitos e equalizadores .(Opções de mesa: no mínimo 01 mesa PM5DRH, 01 MIX RACK com 3 DSP, 01 VI 3000 Soundcraft, e 01 MIDAS PRO 2.</w:t>
      </w:r>
    </w:p>
    <w:p w14:paraId="77C9AAB6" w14:textId="77777777" w:rsidR="00231362" w:rsidRPr="00BE6607" w:rsidRDefault="00231362" w:rsidP="00231362">
      <w:pPr>
        <w:pStyle w:val="ParagraphStyle"/>
        <w:ind w:left="570"/>
        <w:jc w:val="both"/>
        <w:rPr>
          <w:color w:val="000000"/>
          <w:sz w:val="20"/>
          <w:szCs w:val="20"/>
        </w:rPr>
      </w:pPr>
      <w:r w:rsidRPr="00BE6607">
        <w:rPr>
          <w:color w:val="000000"/>
          <w:sz w:val="20"/>
          <w:szCs w:val="20"/>
        </w:rPr>
        <w:t>01 multicabo com no mínimo 56 vias ,70metros de comprimento ,comespliter  de 10 metros em perfeito estado de funcionamento.</w:t>
      </w:r>
    </w:p>
    <w:p w14:paraId="0EA700D4"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30 pedestais grandes para microfones </w:t>
      </w:r>
    </w:p>
    <w:p w14:paraId="37D79078" w14:textId="77777777" w:rsidR="00231362" w:rsidRPr="00BE6607" w:rsidRDefault="00231362" w:rsidP="00231362">
      <w:pPr>
        <w:pStyle w:val="ParagraphStyle"/>
        <w:ind w:left="570"/>
        <w:jc w:val="both"/>
        <w:rPr>
          <w:color w:val="000000"/>
          <w:sz w:val="20"/>
          <w:szCs w:val="20"/>
        </w:rPr>
      </w:pPr>
      <w:r w:rsidRPr="00BE6607">
        <w:rPr>
          <w:color w:val="000000"/>
          <w:sz w:val="20"/>
          <w:szCs w:val="20"/>
        </w:rPr>
        <w:t>30 microfones variados para microfonação de banda .</w:t>
      </w:r>
    </w:p>
    <w:p w14:paraId="63CE220F" w14:textId="77777777" w:rsidR="00231362" w:rsidRPr="00BE6607" w:rsidRDefault="00231362" w:rsidP="00231362">
      <w:pPr>
        <w:pStyle w:val="ParagraphStyle"/>
        <w:ind w:left="570"/>
        <w:jc w:val="both"/>
        <w:rPr>
          <w:color w:val="000000"/>
          <w:sz w:val="20"/>
          <w:szCs w:val="20"/>
        </w:rPr>
      </w:pPr>
      <w:r w:rsidRPr="00BE6607">
        <w:rPr>
          <w:color w:val="000000"/>
          <w:sz w:val="20"/>
          <w:szCs w:val="20"/>
        </w:rPr>
        <w:t>01 mesa de iluminação DMX MA Wing com comand fader com 02 telas touch</w:t>
      </w:r>
    </w:p>
    <w:p w14:paraId="75FD8AD0" w14:textId="77777777" w:rsidR="00231362" w:rsidRPr="00BE6607" w:rsidRDefault="00231362" w:rsidP="00231362">
      <w:pPr>
        <w:pStyle w:val="ParagraphStyle"/>
        <w:ind w:left="570"/>
        <w:jc w:val="both"/>
        <w:rPr>
          <w:color w:val="000000"/>
          <w:sz w:val="20"/>
          <w:szCs w:val="20"/>
        </w:rPr>
      </w:pPr>
      <w:r w:rsidRPr="00BE6607">
        <w:rPr>
          <w:color w:val="000000"/>
          <w:sz w:val="20"/>
          <w:szCs w:val="20"/>
        </w:rPr>
        <w:t>14 praticáveis estrutura em alumínio 2x1 e opção de ajuste de altura ate 20 cm a 1 metro.</w:t>
      </w:r>
    </w:p>
    <w:p w14:paraId="1AC346F3" w14:textId="77777777" w:rsidR="00231362" w:rsidRPr="00BE6607" w:rsidRDefault="00231362" w:rsidP="00231362">
      <w:pPr>
        <w:pStyle w:val="ParagraphStyle"/>
        <w:ind w:left="570"/>
        <w:jc w:val="both"/>
        <w:rPr>
          <w:color w:val="000000"/>
          <w:sz w:val="20"/>
          <w:szCs w:val="20"/>
        </w:rPr>
      </w:pPr>
      <w:r w:rsidRPr="00BE6607">
        <w:rPr>
          <w:color w:val="000000"/>
          <w:sz w:val="20"/>
          <w:szCs w:val="20"/>
        </w:rPr>
        <w:t>02 caixas 2 vias com no mínimo 01 drive e 2 falantes de 15 polegadas potencia total 1500 wtsrms para side.</w:t>
      </w:r>
    </w:p>
    <w:p w14:paraId="508595A5" w14:textId="77777777" w:rsidR="00231362" w:rsidRPr="00BE6607" w:rsidRDefault="00231362" w:rsidP="00231362">
      <w:pPr>
        <w:pStyle w:val="ParagraphStyle"/>
        <w:ind w:left="570"/>
        <w:jc w:val="both"/>
        <w:rPr>
          <w:color w:val="000000"/>
          <w:sz w:val="20"/>
          <w:szCs w:val="20"/>
        </w:rPr>
      </w:pPr>
      <w:r w:rsidRPr="00BE6607">
        <w:rPr>
          <w:color w:val="000000"/>
          <w:sz w:val="20"/>
          <w:szCs w:val="20"/>
        </w:rPr>
        <w:t>02 microfones sem fio UHF longo alcance com antenas 2 antenas ..</w:t>
      </w:r>
    </w:p>
    <w:p w14:paraId="2FCAABB7"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105  metros de estrutura treliça Q-30 em alumínio linha pesada para elevação do sistema de sonorização, PA e iluminação. </w:t>
      </w:r>
    </w:p>
    <w:p w14:paraId="0D2A5DFB" w14:textId="77777777" w:rsidR="00231362" w:rsidRPr="00BE6607" w:rsidRDefault="00231362" w:rsidP="00231362">
      <w:pPr>
        <w:pStyle w:val="ParagraphStyle"/>
        <w:ind w:left="570"/>
        <w:jc w:val="both"/>
        <w:rPr>
          <w:color w:val="000000"/>
          <w:sz w:val="20"/>
          <w:szCs w:val="20"/>
        </w:rPr>
      </w:pPr>
      <w:r w:rsidRPr="00BE6607">
        <w:rPr>
          <w:color w:val="000000"/>
          <w:sz w:val="20"/>
          <w:szCs w:val="20"/>
        </w:rPr>
        <w:t>60 metros de estruturas Q-50.</w:t>
      </w:r>
    </w:p>
    <w:p w14:paraId="2D641923" w14:textId="77777777" w:rsidR="00231362" w:rsidRPr="00BE6607" w:rsidRDefault="00231362" w:rsidP="00231362">
      <w:pPr>
        <w:pStyle w:val="ParagraphStyle"/>
        <w:ind w:left="570"/>
        <w:jc w:val="both"/>
        <w:rPr>
          <w:color w:val="000000"/>
          <w:sz w:val="20"/>
          <w:szCs w:val="20"/>
        </w:rPr>
      </w:pPr>
      <w:r w:rsidRPr="00BE6607">
        <w:rPr>
          <w:color w:val="000000"/>
          <w:sz w:val="20"/>
          <w:szCs w:val="20"/>
        </w:rPr>
        <w:lastRenderedPageBreak/>
        <w:t>06 bases em alumínio linha pesada Q-30.</w:t>
      </w:r>
    </w:p>
    <w:p w14:paraId="74251AF8" w14:textId="77777777" w:rsidR="00231362" w:rsidRPr="00BE6607" w:rsidRDefault="00231362" w:rsidP="00231362">
      <w:pPr>
        <w:pStyle w:val="ParagraphStyle"/>
        <w:ind w:left="570"/>
        <w:jc w:val="both"/>
        <w:rPr>
          <w:color w:val="000000"/>
          <w:sz w:val="20"/>
          <w:szCs w:val="20"/>
        </w:rPr>
      </w:pPr>
      <w:r w:rsidRPr="00BE6607">
        <w:rPr>
          <w:color w:val="000000"/>
          <w:sz w:val="20"/>
          <w:szCs w:val="20"/>
        </w:rPr>
        <w:t>06 sleve em alumínio linha pesada Q-30.</w:t>
      </w:r>
    </w:p>
    <w:p w14:paraId="4E889254" w14:textId="77777777" w:rsidR="00231362" w:rsidRPr="00BE6607" w:rsidRDefault="00231362" w:rsidP="00231362">
      <w:pPr>
        <w:pStyle w:val="ParagraphStyle"/>
        <w:ind w:left="570"/>
        <w:jc w:val="both"/>
        <w:rPr>
          <w:color w:val="000000"/>
          <w:sz w:val="20"/>
          <w:szCs w:val="20"/>
        </w:rPr>
      </w:pPr>
      <w:r w:rsidRPr="00BE6607">
        <w:rPr>
          <w:color w:val="000000"/>
          <w:sz w:val="20"/>
          <w:szCs w:val="20"/>
        </w:rPr>
        <w:t>06 talhas de carga com corrente de 6 metros e capacidade de 1 tonelada cada .</w:t>
      </w:r>
    </w:p>
    <w:p w14:paraId="686292A1" w14:textId="77777777" w:rsidR="00231362" w:rsidRPr="00BE6607" w:rsidRDefault="00231362" w:rsidP="00231362">
      <w:pPr>
        <w:pStyle w:val="ParagraphStyle"/>
        <w:ind w:left="570"/>
        <w:jc w:val="both"/>
        <w:rPr>
          <w:color w:val="000000"/>
          <w:sz w:val="20"/>
          <w:szCs w:val="20"/>
        </w:rPr>
      </w:pPr>
      <w:r w:rsidRPr="00BE6607">
        <w:rPr>
          <w:color w:val="000000"/>
          <w:sz w:val="20"/>
          <w:szCs w:val="20"/>
        </w:rPr>
        <w:t>02 manPower  com capacidade mínima de 600 amperes por  fase ,com 48 tomadas em 220 volts , 48 tomadas em 110 volts e 10 tomadas 2P mais t com capacidade de 16 amperes cada .</w:t>
      </w:r>
    </w:p>
    <w:p w14:paraId="28A01CD5" w14:textId="77777777" w:rsidR="00231362" w:rsidRPr="00BE6607" w:rsidRDefault="00231362" w:rsidP="00231362">
      <w:pPr>
        <w:pStyle w:val="ParagraphStyle"/>
        <w:ind w:left="570"/>
        <w:jc w:val="both"/>
        <w:rPr>
          <w:color w:val="000000"/>
          <w:sz w:val="20"/>
          <w:szCs w:val="20"/>
        </w:rPr>
      </w:pPr>
      <w:r w:rsidRPr="00BE6607">
        <w:rPr>
          <w:color w:val="000000"/>
          <w:sz w:val="20"/>
          <w:szCs w:val="20"/>
        </w:rPr>
        <w:t>Todo o cabeamento necessário para ligação e funcionamentos do sistema de áudio</w:t>
      </w:r>
    </w:p>
    <w:p w14:paraId="217ED1E6"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02 técnicos de áudio responsável para a operação do sistema </w:t>
      </w:r>
    </w:p>
    <w:p w14:paraId="19473914" w14:textId="77777777" w:rsidR="00231362" w:rsidRPr="00BE6607" w:rsidRDefault="00231362" w:rsidP="00231362">
      <w:pPr>
        <w:pStyle w:val="ParagraphStyle"/>
        <w:ind w:left="570"/>
        <w:jc w:val="both"/>
        <w:rPr>
          <w:color w:val="000000"/>
          <w:sz w:val="20"/>
          <w:szCs w:val="20"/>
        </w:rPr>
      </w:pPr>
      <w:r w:rsidRPr="00BE6607">
        <w:rPr>
          <w:color w:val="000000"/>
          <w:sz w:val="20"/>
          <w:szCs w:val="20"/>
        </w:rPr>
        <w:t>01 auxiliares técnicos de áudio</w:t>
      </w:r>
    </w:p>
    <w:p w14:paraId="5C65638B" w14:textId="77777777" w:rsidR="00231362" w:rsidRPr="00BE6607" w:rsidRDefault="00231362" w:rsidP="00231362">
      <w:pPr>
        <w:pStyle w:val="ParagraphStyle"/>
        <w:ind w:left="570"/>
        <w:jc w:val="both"/>
        <w:rPr>
          <w:color w:val="000000"/>
          <w:sz w:val="20"/>
          <w:szCs w:val="20"/>
        </w:rPr>
      </w:pPr>
      <w:r w:rsidRPr="00BE6607">
        <w:rPr>
          <w:color w:val="000000"/>
          <w:sz w:val="20"/>
          <w:szCs w:val="20"/>
        </w:rPr>
        <w:t>02 notebooks para execução de musicas e demais necessidades.</w:t>
      </w:r>
    </w:p>
    <w:p w14:paraId="38A8BCF0" w14:textId="77777777" w:rsidR="00231362" w:rsidRDefault="00231362" w:rsidP="00231362">
      <w:pPr>
        <w:pStyle w:val="ParagraphStyle"/>
        <w:ind w:left="570"/>
        <w:jc w:val="both"/>
        <w:rPr>
          <w:color w:val="000000"/>
          <w:sz w:val="20"/>
          <w:szCs w:val="20"/>
        </w:rPr>
      </w:pPr>
    </w:p>
    <w:p w14:paraId="3C651D2D" w14:textId="77777777" w:rsidR="00231362" w:rsidRPr="00BE6607" w:rsidRDefault="00231362" w:rsidP="00231362">
      <w:pPr>
        <w:pStyle w:val="ParagraphStyle"/>
        <w:ind w:left="570"/>
        <w:jc w:val="both"/>
        <w:rPr>
          <w:color w:val="000000"/>
          <w:sz w:val="20"/>
          <w:szCs w:val="20"/>
        </w:rPr>
      </w:pPr>
      <w:r w:rsidRPr="00BE6607">
        <w:rPr>
          <w:color w:val="000000"/>
          <w:sz w:val="20"/>
          <w:szCs w:val="20"/>
        </w:rPr>
        <w:t>ILUMINAÇÃO</w:t>
      </w:r>
      <w:r>
        <w:rPr>
          <w:color w:val="000000"/>
          <w:sz w:val="20"/>
          <w:szCs w:val="20"/>
        </w:rPr>
        <w:t>:</w:t>
      </w:r>
    </w:p>
    <w:p w14:paraId="0E1D26F6" w14:textId="77777777" w:rsidR="00231362" w:rsidRPr="00BE6607" w:rsidRDefault="00231362" w:rsidP="00231362">
      <w:pPr>
        <w:pStyle w:val="ParagraphStyle"/>
        <w:ind w:left="570"/>
        <w:jc w:val="both"/>
        <w:rPr>
          <w:color w:val="000000"/>
          <w:sz w:val="20"/>
          <w:szCs w:val="20"/>
        </w:rPr>
      </w:pPr>
      <w:r w:rsidRPr="00BE6607">
        <w:rPr>
          <w:color w:val="000000"/>
          <w:sz w:val="20"/>
          <w:szCs w:val="20"/>
        </w:rPr>
        <w:t>01 console grand Ma2 command wing;</w:t>
      </w:r>
    </w:p>
    <w:p w14:paraId="0F6C5628" w14:textId="77777777" w:rsidR="00231362" w:rsidRPr="00BE6607" w:rsidRDefault="00231362" w:rsidP="00231362">
      <w:pPr>
        <w:pStyle w:val="ParagraphStyle"/>
        <w:ind w:left="570"/>
        <w:jc w:val="both"/>
        <w:rPr>
          <w:color w:val="000000"/>
          <w:sz w:val="20"/>
          <w:szCs w:val="20"/>
        </w:rPr>
      </w:pPr>
      <w:r w:rsidRPr="00BE6607">
        <w:rPr>
          <w:color w:val="000000"/>
          <w:sz w:val="20"/>
          <w:szCs w:val="20"/>
        </w:rPr>
        <w:t>24 moving beam 200 7r GTD 9 r ION;</w:t>
      </w:r>
    </w:p>
    <w:p w14:paraId="4A31E524" w14:textId="77777777" w:rsidR="00231362" w:rsidRPr="00BE6607" w:rsidRDefault="00231362" w:rsidP="00231362">
      <w:pPr>
        <w:pStyle w:val="ParagraphStyle"/>
        <w:ind w:left="570"/>
        <w:jc w:val="both"/>
        <w:rPr>
          <w:color w:val="000000"/>
          <w:sz w:val="20"/>
          <w:szCs w:val="20"/>
        </w:rPr>
      </w:pPr>
      <w:r w:rsidRPr="00BE6607">
        <w:rPr>
          <w:color w:val="000000"/>
          <w:sz w:val="20"/>
          <w:szCs w:val="20"/>
        </w:rPr>
        <w:t>18 MAC AURA;</w:t>
      </w:r>
    </w:p>
    <w:p w14:paraId="77308126" w14:textId="77777777" w:rsidR="00231362" w:rsidRPr="00BE6607" w:rsidRDefault="00231362" w:rsidP="00231362">
      <w:pPr>
        <w:pStyle w:val="ParagraphStyle"/>
        <w:ind w:left="570"/>
        <w:jc w:val="both"/>
        <w:rPr>
          <w:color w:val="000000"/>
          <w:sz w:val="20"/>
          <w:szCs w:val="20"/>
        </w:rPr>
      </w:pPr>
      <w:r w:rsidRPr="00BE6607">
        <w:rPr>
          <w:color w:val="000000"/>
          <w:sz w:val="20"/>
          <w:szCs w:val="20"/>
        </w:rPr>
        <w:t>28 par led 3w;</w:t>
      </w:r>
    </w:p>
    <w:p w14:paraId="1AD77E4D" w14:textId="77777777" w:rsidR="00231362" w:rsidRPr="00BE6607" w:rsidRDefault="00231362" w:rsidP="00231362">
      <w:pPr>
        <w:pStyle w:val="ParagraphStyle"/>
        <w:ind w:left="570"/>
        <w:jc w:val="both"/>
        <w:rPr>
          <w:color w:val="000000"/>
          <w:sz w:val="20"/>
          <w:szCs w:val="20"/>
        </w:rPr>
      </w:pPr>
      <w:r w:rsidRPr="00BE6607">
        <w:rPr>
          <w:color w:val="000000"/>
          <w:sz w:val="20"/>
          <w:szCs w:val="20"/>
        </w:rPr>
        <w:t>08 P5 ou atômic RGBW;</w:t>
      </w:r>
    </w:p>
    <w:p w14:paraId="58150E3D" w14:textId="77777777" w:rsidR="00231362" w:rsidRPr="00BE6607" w:rsidRDefault="00231362" w:rsidP="00231362">
      <w:pPr>
        <w:pStyle w:val="ParagraphStyle"/>
        <w:ind w:left="570"/>
        <w:jc w:val="both"/>
        <w:rPr>
          <w:color w:val="000000"/>
          <w:sz w:val="20"/>
          <w:szCs w:val="20"/>
        </w:rPr>
      </w:pPr>
      <w:r w:rsidRPr="00BE6607">
        <w:rPr>
          <w:color w:val="000000"/>
          <w:sz w:val="20"/>
          <w:szCs w:val="20"/>
        </w:rPr>
        <w:t>06 mini brutt testeira;</w:t>
      </w:r>
    </w:p>
    <w:p w14:paraId="3AD011D4" w14:textId="77777777" w:rsidR="00231362" w:rsidRPr="00BE6607" w:rsidRDefault="00231362" w:rsidP="00231362">
      <w:pPr>
        <w:pStyle w:val="ParagraphStyle"/>
        <w:ind w:left="570"/>
        <w:jc w:val="both"/>
        <w:rPr>
          <w:color w:val="000000"/>
          <w:sz w:val="20"/>
          <w:szCs w:val="20"/>
        </w:rPr>
      </w:pPr>
      <w:r w:rsidRPr="00BE6607">
        <w:rPr>
          <w:color w:val="000000"/>
          <w:sz w:val="20"/>
          <w:szCs w:val="20"/>
        </w:rPr>
        <w:t>12 lâmpadas par 64 foco 5 em arara com gelatina de correção;</w:t>
      </w:r>
    </w:p>
    <w:p w14:paraId="5B48B96C" w14:textId="77777777" w:rsidR="00231362" w:rsidRPr="00BE6607" w:rsidRDefault="00231362" w:rsidP="00231362">
      <w:pPr>
        <w:pStyle w:val="ParagraphStyle"/>
        <w:ind w:left="570"/>
        <w:jc w:val="both"/>
        <w:rPr>
          <w:color w:val="000000"/>
          <w:sz w:val="20"/>
          <w:szCs w:val="20"/>
        </w:rPr>
      </w:pPr>
      <w:r w:rsidRPr="00BE6607">
        <w:rPr>
          <w:color w:val="000000"/>
          <w:sz w:val="20"/>
          <w:szCs w:val="20"/>
        </w:rPr>
        <w:t>02 maquinas de fumaça DMX com ventiladores;</w:t>
      </w:r>
    </w:p>
    <w:p w14:paraId="0FFE420C" w14:textId="77777777" w:rsidR="00231362" w:rsidRPr="00BE6607" w:rsidRDefault="00231362" w:rsidP="00231362">
      <w:pPr>
        <w:pStyle w:val="ParagraphStyle"/>
        <w:ind w:left="570"/>
        <w:jc w:val="both"/>
        <w:rPr>
          <w:color w:val="000000"/>
          <w:sz w:val="20"/>
          <w:szCs w:val="20"/>
        </w:rPr>
      </w:pPr>
      <w:r w:rsidRPr="00BE6607">
        <w:rPr>
          <w:color w:val="000000"/>
          <w:sz w:val="20"/>
          <w:szCs w:val="20"/>
        </w:rPr>
        <w:t>02 refletores de led 100w para luzes de serviço;</w:t>
      </w:r>
    </w:p>
    <w:p w14:paraId="283889B9" w14:textId="77777777" w:rsidR="00231362" w:rsidRPr="00BE6607" w:rsidRDefault="00231362" w:rsidP="00231362">
      <w:pPr>
        <w:pStyle w:val="ParagraphStyle"/>
        <w:ind w:left="570"/>
        <w:jc w:val="both"/>
        <w:rPr>
          <w:color w:val="000000"/>
          <w:sz w:val="20"/>
          <w:szCs w:val="20"/>
        </w:rPr>
      </w:pPr>
      <w:r w:rsidRPr="00BE6607">
        <w:rPr>
          <w:color w:val="000000"/>
          <w:sz w:val="20"/>
          <w:szCs w:val="20"/>
        </w:rPr>
        <w:t>02 can</w:t>
      </w:r>
      <w:r>
        <w:rPr>
          <w:color w:val="000000"/>
          <w:sz w:val="20"/>
          <w:szCs w:val="20"/>
        </w:rPr>
        <w:t>h</w:t>
      </w:r>
      <w:r w:rsidRPr="00BE6607">
        <w:rPr>
          <w:color w:val="000000"/>
          <w:sz w:val="20"/>
          <w:szCs w:val="20"/>
        </w:rPr>
        <w:t>ão seguidor com operador (com comunicação);</w:t>
      </w:r>
    </w:p>
    <w:p w14:paraId="1C083D00"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Todo cabeamento necessário para funcionamento do sistema de iluminação. </w:t>
      </w:r>
    </w:p>
    <w:p w14:paraId="0318E4B9" w14:textId="77777777" w:rsidR="00231362" w:rsidRPr="00BE6607" w:rsidRDefault="00231362" w:rsidP="00231362">
      <w:pPr>
        <w:pStyle w:val="ParagraphStyle"/>
        <w:ind w:left="570"/>
        <w:jc w:val="both"/>
        <w:rPr>
          <w:color w:val="000000"/>
          <w:sz w:val="20"/>
          <w:szCs w:val="20"/>
        </w:rPr>
      </w:pPr>
    </w:p>
    <w:p w14:paraId="6D0B37C4"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PALCO E ASSESORIOS. </w:t>
      </w:r>
    </w:p>
    <w:p w14:paraId="62673AA3" w14:textId="77777777" w:rsidR="00231362" w:rsidRPr="00BE6607" w:rsidRDefault="00231362" w:rsidP="00231362">
      <w:pPr>
        <w:pStyle w:val="ParagraphStyle"/>
        <w:ind w:left="570"/>
        <w:jc w:val="both"/>
        <w:rPr>
          <w:color w:val="000000"/>
          <w:sz w:val="20"/>
          <w:szCs w:val="20"/>
        </w:rPr>
      </w:pPr>
      <w:r w:rsidRPr="00BE6607">
        <w:rPr>
          <w:color w:val="000000"/>
          <w:sz w:val="20"/>
          <w:szCs w:val="20"/>
        </w:rPr>
        <w:t>01 palco 12x8m coberto altura piso ajustável de 1.5 a 2.5.</w:t>
      </w:r>
    </w:p>
    <w:p w14:paraId="2D41674B"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Estrutura para o palco parte aérea toda em estrutura P-50 em alumínio e pés de sustentação P-30 em alumínio todo material deve ser em linha pesada.  </w:t>
      </w:r>
    </w:p>
    <w:p w14:paraId="41246730" w14:textId="77777777" w:rsidR="00231362" w:rsidRPr="00BE6607" w:rsidRDefault="00231362" w:rsidP="00231362">
      <w:pPr>
        <w:pStyle w:val="ParagraphStyle"/>
        <w:ind w:left="570"/>
        <w:jc w:val="both"/>
        <w:rPr>
          <w:color w:val="000000"/>
          <w:sz w:val="20"/>
          <w:szCs w:val="20"/>
        </w:rPr>
      </w:pPr>
      <w:r w:rsidRPr="00BE6607">
        <w:rPr>
          <w:color w:val="000000"/>
          <w:sz w:val="20"/>
          <w:szCs w:val="20"/>
        </w:rPr>
        <w:t>Lonas para cobertura na cor branca em perfeita condição de uso com laudo de Flamabilidade.</w:t>
      </w:r>
    </w:p>
    <w:p w14:paraId="2C976618" w14:textId="77777777" w:rsidR="00231362" w:rsidRPr="00BE6607" w:rsidRDefault="00231362" w:rsidP="00231362">
      <w:pPr>
        <w:pStyle w:val="ParagraphStyle"/>
        <w:ind w:left="570"/>
        <w:jc w:val="both"/>
        <w:rPr>
          <w:color w:val="000000"/>
          <w:sz w:val="20"/>
          <w:szCs w:val="20"/>
        </w:rPr>
      </w:pPr>
      <w:r w:rsidRPr="00BE6607">
        <w:rPr>
          <w:color w:val="000000"/>
          <w:sz w:val="20"/>
          <w:szCs w:val="20"/>
        </w:rPr>
        <w:t>Proteção para chuva e vento nas duas laterais e fundo do palco devidamente presas e estabilizadas.</w:t>
      </w:r>
    </w:p>
    <w:p w14:paraId="47346F66" w14:textId="77777777" w:rsidR="00231362" w:rsidRPr="00BE6607" w:rsidRDefault="00231362" w:rsidP="00231362">
      <w:pPr>
        <w:pStyle w:val="ParagraphStyle"/>
        <w:ind w:left="570"/>
        <w:jc w:val="both"/>
        <w:rPr>
          <w:color w:val="000000"/>
          <w:sz w:val="20"/>
          <w:szCs w:val="20"/>
        </w:rPr>
      </w:pPr>
      <w:r w:rsidRPr="00BE6607">
        <w:rPr>
          <w:color w:val="000000"/>
          <w:sz w:val="20"/>
          <w:szCs w:val="20"/>
        </w:rPr>
        <w:t xml:space="preserve">02 estruturas para sustentação do sistema de som com no mínimo 10 metros de altura e 2 metros de largura toda ela e Box p-30 em alumínio, devidamente travadas e estabilizada. </w:t>
      </w:r>
    </w:p>
    <w:p w14:paraId="41A27D3D" w14:textId="77777777" w:rsidR="00231362" w:rsidRPr="00BE6607" w:rsidRDefault="00231362" w:rsidP="00231362">
      <w:pPr>
        <w:pStyle w:val="ParagraphStyle"/>
        <w:ind w:left="570"/>
        <w:jc w:val="both"/>
        <w:rPr>
          <w:color w:val="000000"/>
          <w:sz w:val="20"/>
          <w:szCs w:val="20"/>
        </w:rPr>
      </w:pPr>
      <w:r w:rsidRPr="00BE6607">
        <w:rPr>
          <w:color w:val="000000"/>
          <w:sz w:val="20"/>
          <w:szCs w:val="20"/>
        </w:rPr>
        <w:t>01 house mix com piso superior coberta medida mínima 4x3 metros e altura 2,90 metros.</w:t>
      </w:r>
    </w:p>
    <w:p w14:paraId="11AB5731" w14:textId="77777777" w:rsidR="00231362" w:rsidRPr="00BE6607" w:rsidRDefault="00231362" w:rsidP="00231362">
      <w:pPr>
        <w:pStyle w:val="ParagraphStyle"/>
        <w:ind w:left="570"/>
        <w:jc w:val="both"/>
        <w:rPr>
          <w:color w:val="000000"/>
          <w:sz w:val="20"/>
          <w:szCs w:val="20"/>
        </w:rPr>
      </w:pPr>
      <w:r w:rsidRPr="00BE6607">
        <w:rPr>
          <w:color w:val="000000"/>
          <w:sz w:val="20"/>
          <w:szCs w:val="20"/>
        </w:rPr>
        <w:t>Escadas e rampas de acesso conforme rider</w:t>
      </w:r>
      <w:r>
        <w:rPr>
          <w:color w:val="000000"/>
          <w:sz w:val="20"/>
          <w:szCs w:val="20"/>
        </w:rPr>
        <w:t>.</w:t>
      </w:r>
    </w:p>
    <w:p w14:paraId="753CB7F5" w14:textId="77777777" w:rsidR="00231362" w:rsidRDefault="00231362" w:rsidP="00231362">
      <w:pPr>
        <w:pStyle w:val="ParagraphStyle"/>
        <w:ind w:left="570"/>
        <w:jc w:val="both"/>
        <w:rPr>
          <w:color w:val="000000"/>
          <w:sz w:val="20"/>
          <w:szCs w:val="20"/>
        </w:rPr>
      </w:pPr>
    </w:p>
    <w:p w14:paraId="356A24F2" w14:textId="77777777" w:rsidR="00231362" w:rsidRDefault="00231362" w:rsidP="00231362">
      <w:pPr>
        <w:pStyle w:val="ParagraphStyle"/>
        <w:ind w:left="142"/>
        <w:jc w:val="both"/>
        <w:rPr>
          <w:color w:val="000000"/>
          <w:sz w:val="20"/>
          <w:szCs w:val="20"/>
        </w:rPr>
      </w:pPr>
      <w:r>
        <w:rPr>
          <w:b/>
          <w:bCs/>
          <w:sz w:val="20"/>
          <w:szCs w:val="20"/>
        </w:rPr>
        <w:t>3.2. -</w:t>
      </w:r>
      <w:r>
        <w:rPr>
          <w:sz w:val="20"/>
          <w:szCs w:val="20"/>
        </w:rPr>
        <w:t xml:space="preserve"> </w:t>
      </w:r>
      <w:r>
        <w:rPr>
          <w:color w:val="000000"/>
          <w:sz w:val="20"/>
          <w:szCs w:val="20"/>
        </w:rPr>
        <w:t>Empresas que participaram dos orçamentos:</w:t>
      </w:r>
    </w:p>
    <w:p w14:paraId="441823F7" w14:textId="77777777" w:rsidR="00231362" w:rsidRDefault="00231362" w:rsidP="00231362">
      <w:pPr>
        <w:pStyle w:val="ParagraphStyle"/>
        <w:ind w:left="570"/>
        <w:jc w:val="both"/>
        <w:rPr>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6721"/>
        <w:gridCol w:w="2619"/>
      </w:tblGrid>
      <w:tr w:rsidR="00231362" w14:paraId="40BE5723" w14:textId="77777777" w:rsidTr="00023624">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6D28A294" w14:textId="77777777" w:rsidR="00231362" w:rsidRDefault="00231362" w:rsidP="00023624">
            <w:pPr>
              <w:pStyle w:val="ParagraphStyle"/>
              <w:jc w:val="center"/>
              <w:rPr>
                <w:b/>
                <w:bCs/>
                <w:sz w:val="20"/>
                <w:szCs w:val="20"/>
              </w:rPr>
            </w:pPr>
            <w:r>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14:paraId="4AF1FE87" w14:textId="77777777" w:rsidR="00231362" w:rsidRDefault="00231362" w:rsidP="00023624">
            <w:pPr>
              <w:pStyle w:val="ParagraphStyle"/>
              <w:jc w:val="center"/>
              <w:rPr>
                <w:b/>
                <w:bCs/>
                <w:sz w:val="20"/>
                <w:szCs w:val="20"/>
              </w:rPr>
            </w:pPr>
            <w:r>
              <w:rPr>
                <w:b/>
                <w:bCs/>
                <w:sz w:val="20"/>
                <w:szCs w:val="20"/>
              </w:rPr>
              <w:t>CNPJ</w:t>
            </w:r>
          </w:p>
        </w:tc>
      </w:tr>
      <w:tr w:rsidR="00231362" w14:paraId="2C43E7E1" w14:textId="77777777" w:rsidTr="00023624">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6121A83D" w14:textId="77777777" w:rsidR="00231362" w:rsidRDefault="00231362" w:rsidP="00023624">
            <w:pPr>
              <w:pStyle w:val="ParagraphStyle"/>
              <w:rPr>
                <w:sz w:val="20"/>
                <w:szCs w:val="20"/>
              </w:rPr>
            </w:pPr>
            <w:r>
              <w:rPr>
                <w:sz w:val="20"/>
                <w:szCs w:val="20"/>
              </w:rPr>
              <w:t>GABRIEL RODRIGUES LOPES – SOM E ALARMES</w:t>
            </w:r>
          </w:p>
        </w:tc>
        <w:tc>
          <w:tcPr>
            <w:tcW w:w="2355" w:type="dxa"/>
            <w:tcBorders>
              <w:top w:val="single" w:sz="6" w:space="0" w:color="000000"/>
              <w:left w:val="single" w:sz="6" w:space="0" w:color="000000"/>
              <w:bottom w:val="single" w:sz="6" w:space="0" w:color="000000"/>
              <w:right w:val="single" w:sz="6" w:space="0" w:color="000000"/>
            </w:tcBorders>
            <w:vAlign w:val="center"/>
          </w:tcPr>
          <w:p w14:paraId="634013C9" w14:textId="77777777" w:rsidR="00231362" w:rsidRDefault="00231362" w:rsidP="00023624">
            <w:pPr>
              <w:pStyle w:val="ParagraphStyle"/>
              <w:rPr>
                <w:sz w:val="20"/>
                <w:szCs w:val="20"/>
              </w:rPr>
            </w:pPr>
            <w:r>
              <w:rPr>
                <w:sz w:val="20"/>
                <w:szCs w:val="20"/>
              </w:rPr>
              <w:t>07.550.749/0001-51</w:t>
            </w:r>
          </w:p>
        </w:tc>
      </w:tr>
      <w:tr w:rsidR="00231362" w14:paraId="6D9E0097" w14:textId="77777777" w:rsidTr="00023624">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44235EC2" w14:textId="77777777" w:rsidR="00231362" w:rsidRDefault="00231362" w:rsidP="00023624">
            <w:pPr>
              <w:pStyle w:val="ParagraphStyle"/>
              <w:rPr>
                <w:sz w:val="20"/>
                <w:szCs w:val="20"/>
              </w:rPr>
            </w:pPr>
            <w:r>
              <w:rPr>
                <w:sz w:val="20"/>
                <w:szCs w:val="20"/>
              </w:rPr>
              <w:t>AR SANTOS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1BF6FEE9" w14:textId="77777777" w:rsidR="00231362" w:rsidRDefault="00231362" w:rsidP="00023624">
            <w:pPr>
              <w:pStyle w:val="ParagraphStyle"/>
              <w:rPr>
                <w:sz w:val="20"/>
                <w:szCs w:val="20"/>
              </w:rPr>
            </w:pPr>
            <w:r>
              <w:rPr>
                <w:sz w:val="20"/>
                <w:szCs w:val="20"/>
              </w:rPr>
              <w:t>08.434.728/0001-33</w:t>
            </w:r>
          </w:p>
        </w:tc>
      </w:tr>
      <w:tr w:rsidR="00231362" w14:paraId="3354B500" w14:textId="77777777" w:rsidTr="00023624">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618999CA" w14:textId="77777777" w:rsidR="00231362" w:rsidRDefault="00231362" w:rsidP="00023624">
            <w:pPr>
              <w:pStyle w:val="ParagraphStyle"/>
              <w:rPr>
                <w:sz w:val="20"/>
                <w:szCs w:val="20"/>
              </w:rPr>
            </w:pPr>
            <w:r>
              <w:rPr>
                <w:sz w:val="20"/>
                <w:szCs w:val="20"/>
              </w:rPr>
              <w:t>DIGÃO SOM E LUZ</w:t>
            </w:r>
          </w:p>
        </w:tc>
        <w:tc>
          <w:tcPr>
            <w:tcW w:w="2355" w:type="dxa"/>
            <w:tcBorders>
              <w:top w:val="single" w:sz="6" w:space="0" w:color="000000"/>
              <w:left w:val="single" w:sz="6" w:space="0" w:color="000000"/>
              <w:bottom w:val="single" w:sz="6" w:space="0" w:color="000000"/>
              <w:right w:val="single" w:sz="6" w:space="0" w:color="000000"/>
            </w:tcBorders>
            <w:vAlign w:val="center"/>
          </w:tcPr>
          <w:p w14:paraId="76DDBAD0" w14:textId="77777777" w:rsidR="00231362" w:rsidRDefault="00231362" w:rsidP="00023624">
            <w:pPr>
              <w:pStyle w:val="ParagraphStyle"/>
              <w:rPr>
                <w:sz w:val="20"/>
                <w:szCs w:val="20"/>
              </w:rPr>
            </w:pPr>
            <w:r>
              <w:rPr>
                <w:sz w:val="20"/>
                <w:szCs w:val="20"/>
              </w:rPr>
              <w:t>35.761.474/0001-30</w:t>
            </w:r>
          </w:p>
        </w:tc>
      </w:tr>
    </w:tbl>
    <w:p w14:paraId="53B08928" w14:textId="77777777" w:rsidR="00231362" w:rsidRDefault="00231362" w:rsidP="00231362">
      <w:pPr>
        <w:pStyle w:val="ParagraphStyle"/>
        <w:ind w:left="570"/>
        <w:jc w:val="both"/>
        <w:rPr>
          <w:sz w:val="20"/>
          <w:szCs w:val="20"/>
        </w:rPr>
      </w:pPr>
    </w:p>
    <w:p w14:paraId="368A9A4D" w14:textId="77777777" w:rsidR="00231362" w:rsidRDefault="00231362" w:rsidP="00231362">
      <w:pPr>
        <w:pStyle w:val="ParagraphStyle"/>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7E4E3C7C" w14:textId="77777777" w:rsidR="00231362" w:rsidRDefault="00231362" w:rsidP="00231362">
      <w:pPr>
        <w:pStyle w:val="ParagraphStyle"/>
        <w:jc w:val="both"/>
        <w:rPr>
          <w:sz w:val="20"/>
          <w:szCs w:val="20"/>
        </w:rPr>
      </w:pPr>
    </w:p>
    <w:p w14:paraId="1A7349F3" w14:textId="77777777" w:rsidR="00231362" w:rsidRDefault="00231362" w:rsidP="00231362">
      <w:pPr>
        <w:pStyle w:val="ParagraphStyle"/>
        <w:jc w:val="both"/>
        <w:rPr>
          <w:sz w:val="20"/>
          <w:szCs w:val="20"/>
        </w:rPr>
      </w:pPr>
      <w:r>
        <w:rPr>
          <w:b/>
          <w:bCs/>
          <w:sz w:val="20"/>
          <w:szCs w:val="20"/>
        </w:rPr>
        <w:t>3.4 -</w:t>
      </w:r>
      <w:r>
        <w:rPr>
          <w:sz w:val="20"/>
          <w:szCs w:val="20"/>
        </w:rPr>
        <w:t xml:space="preserve"> Locais de Entrega dos Bens ou Realização dos Serviço:</w:t>
      </w:r>
    </w:p>
    <w:p w14:paraId="53E8AE24" w14:textId="77777777" w:rsidR="00231362" w:rsidRDefault="00231362" w:rsidP="00231362">
      <w:pPr>
        <w:pStyle w:val="ParagraphStyle"/>
        <w:ind w:left="570"/>
        <w:jc w:val="both"/>
        <w:rPr>
          <w:sz w:val="20"/>
          <w:szCs w:val="20"/>
        </w:rPr>
      </w:pPr>
    </w:p>
    <w:p w14:paraId="206D8421" w14:textId="77777777" w:rsidR="00231362" w:rsidRDefault="00231362" w:rsidP="00231362">
      <w:pPr>
        <w:pStyle w:val="ParagraphStyle"/>
        <w:ind w:left="284"/>
        <w:jc w:val="both"/>
        <w:rPr>
          <w:sz w:val="20"/>
          <w:szCs w:val="20"/>
        </w:rPr>
      </w:pPr>
      <w:r>
        <w:rPr>
          <w:b/>
          <w:bCs/>
          <w:sz w:val="20"/>
          <w:szCs w:val="20"/>
        </w:rPr>
        <w:t xml:space="preserve">Local de Entrega: </w:t>
      </w:r>
      <w:r>
        <w:rPr>
          <w:sz w:val="20"/>
          <w:szCs w:val="20"/>
        </w:rPr>
        <w:t xml:space="preserve">Av. Dra. Fernandina do Amaral Gentile em frente à praça Júlio Farah; no dia 15 de novembro de 2025; </w:t>
      </w:r>
    </w:p>
    <w:p w14:paraId="2472B2CB" w14:textId="77777777" w:rsidR="00231362" w:rsidRDefault="00231362" w:rsidP="00231362">
      <w:pPr>
        <w:pStyle w:val="ParagraphStyle"/>
        <w:ind w:left="284"/>
        <w:jc w:val="both"/>
        <w:rPr>
          <w:b/>
          <w:bCs/>
          <w:sz w:val="20"/>
          <w:szCs w:val="20"/>
        </w:rPr>
      </w:pPr>
    </w:p>
    <w:p w14:paraId="5F41D030" w14:textId="77777777" w:rsidR="00231362" w:rsidRDefault="00231362" w:rsidP="00231362">
      <w:pPr>
        <w:pStyle w:val="ParagraphStyle"/>
        <w:ind w:left="284"/>
        <w:jc w:val="both"/>
        <w:rPr>
          <w:sz w:val="20"/>
          <w:szCs w:val="20"/>
        </w:rPr>
      </w:pPr>
      <w:r>
        <w:rPr>
          <w:b/>
          <w:bCs/>
          <w:sz w:val="20"/>
          <w:szCs w:val="20"/>
        </w:rPr>
        <w:t xml:space="preserve">Horário: </w:t>
      </w:r>
      <w:r>
        <w:rPr>
          <w:sz w:val="20"/>
          <w:szCs w:val="20"/>
        </w:rPr>
        <w:t>A montagem deve estar pronta as 8h do dia 15 de novembro de 2025, e desmontagem após o término do evento, que ocorrerá entre 22h a 22h30min, com manutenção durante todo o período do evento, se necessário;</w:t>
      </w:r>
    </w:p>
    <w:p w14:paraId="7ADCB559" w14:textId="77777777" w:rsidR="00231362" w:rsidRDefault="00231362" w:rsidP="00231362">
      <w:pPr>
        <w:pStyle w:val="ParagraphStyle"/>
        <w:ind w:left="284"/>
        <w:jc w:val="both"/>
        <w:rPr>
          <w:sz w:val="20"/>
          <w:szCs w:val="20"/>
        </w:rPr>
      </w:pPr>
    </w:p>
    <w:p w14:paraId="00261777" w14:textId="77777777" w:rsidR="00231362" w:rsidRDefault="00231362" w:rsidP="00231362">
      <w:pPr>
        <w:pStyle w:val="ParagraphStyle"/>
        <w:ind w:left="284"/>
        <w:jc w:val="both"/>
        <w:rPr>
          <w:sz w:val="20"/>
          <w:szCs w:val="20"/>
        </w:rPr>
      </w:pPr>
      <w:r>
        <w:rPr>
          <w:b/>
          <w:bCs/>
          <w:sz w:val="20"/>
          <w:szCs w:val="20"/>
        </w:rPr>
        <w:t xml:space="preserve">Prazo de Entrega: </w:t>
      </w:r>
      <w:r w:rsidRPr="007268EB">
        <w:rPr>
          <w:sz w:val="20"/>
          <w:szCs w:val="20"/>
        </w:rPr>
        <w:t>1</w:t>
      </w:r>
      <w:r>
        <w:rPr>
          <w:b/>
          <w:bCs/>
          <w:sz w:val="20"/>
          <w:szCs w:val="20"/>
        </w:rPr>
        <w:t xml:space="preserve"> </w:t>
      </w:r>
      <w:r>
        <w:rPr>
          <w:sz w:val="20"/>
          <w:szCs w:val="20"/>
        </w:rPr>
        <w:t>Dia;</w:t>
      </w:r>
    </w:p>
    <w:p w14:paraId="505ED4B8" w14:textId="77777777" w:rsidR="00231362" w:rsidRDefault="00231362" w:rsidP="00231362">
      <w:pPr>
        <w:pStyle w:val="ParagraphStyle"/>
        <w:ind w:left="284"/>
        <w:jc w:val="both"/>
        <w:rPr>
          <w:sz w:val="20"/>
          <w:szCs w:val="20"/>
        </w:rPr>
      </w:pPr>
    </w:p>
    <w:p w14:paraId="6113824A" w14:textId="77777777" w:rsidR="00231362" w:rsidRDefault="00231362" w:rsidP="00231362">
      <w:pPr>
        <w:pStyle w:val="ParagraphStyle"/>
        <w:ind w:left="284"/>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X ) em remessa única </w:t>
      </w:r>
    </w:p>
    <w:p w14:paraId="447A4B3E" w14:textId="77777777" w:rsidR="00231362" w:rsidRDefault="00231362" w:rsidP="00231362">
      <w:pPr>
        <w:pStyle w:val="ParagraphStyle"/>
        <w:ind w:left="284"/>
        <w:jc w:val="both"/>
        <w:rPr>
          <w:b/>
          <w:bCs/>
          <w:sz w:val="20"/>
          <w:szCs w:val="20"/>
        </w:rPr>
      </w:pPr>
    </w:p>
    <w:p w14:paraId="22A554C1" w14:textId="77777777" w:rsidR="00231362" w:rsidRDefault="00231362" w:rsidP="00231362">
      <w:pPr>
        <w:pStyle w:val="ParagraphStyle"/>
        <w:ind w:left="284"/>
        <w:jc w:val="both"/>
        <w:rPr>
          <w:sz w:val="20"/>
          <w:szCs w:val="20"/>
        </w:rPr>
      </w:pPr>
      <w:r>
        <w:rPr>
          <w:b/>
          <w:bCs/>
          <w:sz w:val="20"/>
          <w:szCs w:val="20"/>
        </w:rPr>
        <w:t xml:space="preserve">Vigência Contratual Prevista: </w:t>
      </w:r>
      <w:r>
        <w:rPr>
          <w:sz w:val="20"/>
          <w:szCs w:val="20"/>
        </w:rPr>
        <w:t>Até 6 Meses</w:t>
      </w:r>
    </w:p>
    <w:p w14:paraId="3BB131AD" w14:textId="77777777" w:rsidR="00231362" w:rsidRDefault="00231362" w:rsidP="00231362">
      <w:pPr>
        <w:pStyle w:val="ParagraphStyle"/>
        <w:ind w:left="570"/>
        <w:jc w:val="both"/>
        <w:rPr>
          <w:color w:val="000000"/>
          <w:sz w:val="20"/>
          <w:szCs w:val="20"/>
        </w:rPr>
      </w:pPr>
    </w:p>
    <w:p w14:paraId="17CB9138" w14:textId="77777777" w:rsidR="00231362" w:rsidRDefault="00231362" w:rsidP="00231362">
      <w:pPr>
        <w:pStyle w:val="ParagraphStyle"/>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778EBCE0" w14:textId="77777777" w:rsidR="00231362" w:rsidRDefault="00231362" w:rsidP="00231362">
      <w:pPr>
        <w:pStyle w:val="ParagraphStyle"/>
        <w:ind w:left="570"/>
        <w:jc w:val="both"/>
        <w:rPr>
          <w:color w:val="000000"/>
          <w:sz w:val="20"/>
          <w:szCs w:val="20"/>
        </w:rPr>
      </w:pPr>
    </w:p>
    <w:p w14:paraId="39F0CBAC" w14:textId="77777777" w:rsidR="00231362" w:rsidRDefault="00231362" w:rsidP="00231362">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65C24758" w14:textId="77777777" w:rsidR="00231362" w:rsidRPr="0055151F" w:rsidRDefault="00231362" w:rsidP="00231362">
      <w:pPr>
        <w:pStyle w:val="ParagraphStyle"/>
        <w:ind w:left="142"/>
        <w:jc w:val="both"/>
        <w:rPr>
          <w:color w:val="000000" w:themeColor="text1"/>
          <w:sz w:val="20"/>
          <w:szCs w:val="20"/>
        </w:rPr>
      </w:pPr>
    </w:p>
    <w:p w14:paraId="6937EE35" w14:textId="77777777" w:rsidR="00231362" w:rsidRPr="0055151F" w:rsidRDefault="00231362" w:rsidP="00231362">
      <w:pPr>
        <w:pStyle w:val="ParagraphStyle"/>
        <w:ind w:left="142"/>
        <w:jc w:val="both"/>
        <w:rPr>
          <w:color w:val="000000" w:themeColor="text1"/>
          <w:sz w:val="20"/>
          <w:szCs w:val="20"/>
        </w:rPr>
      </w:pPr>
      <w:r w:rsidRPr="0055151F">
        <w:rPr>
          <w:b/>
          <w:bCs/>
          <w:color w:val="000000" w:themeColor="text1"/>
          <w:sz w:val="20"/>
          <w:szCs w:val="20"/>
        </w:rPr>
        <w:t xml:space="preserve">4.1 </w:t>
      </w:r>
      <w:r>
        <w:rPr>
          <w:b/>
          <w:bCs/>
          <w:color w:val="000000" w:themeColor="text1"/>
          <w:sz w:val="20"/>
          <w:szCs w:val="20"/>
        </w:rPr>
        <w:t>–</w:t>
      </w:r>
      <w:r w:rsidRPr="0055151F">
        <w:rPr>
          <w:color w:val="000000" w:themeColor="text1"/>
          <w:sz w:val="20"/>
          <w:szCs w:val="20"/>
        </w:rPr>
        <w:t xml:space="preserve"> </w:t>
      </w:r>
      <w:r>
        <w:rPr>
          <w:color w:val="000000" w:themeColor="text1"/>
          <w:sz w:val="20"/>
          <w:szCs w:val="20"/>
        </w:rPr>
        <w:t>A prestação de serviços</w:t>
      </w:r>
      <w:r w:rsidRPr="0055151F">
        <w:rPr>
          <w:color w:val="000000" w:themeColor="text1"/>
          <w:sz w:val="20"/>
          <w:szCs w:val="20"/>
        </w:rPr>
        <w:t xml:space="preserve"> deverá ser feita após a solicitação, </w:t>
      </w:r>
      <w:r>
        <w:rPr>
          <w:color w:val="000000" w:themeColor="text1"/>
          <w:sz w:val="20"/>
          <w:szCs w:val="20"/>
        </w:rPr>
        <w:t>de acordo com o horário estabelecido no item 3.4 deste Termo de Referência</w:t>
      </w:r>
      <w:r w:rsidRPr="0055151F">
        <w:rPr>
          <w:color w:val="000000" w:themeColor="text1"/>
          <w:sz w:val="20"/>
          <w:szCs w:val="20"/>
        </w:rPr>
        <w:t>; após o recebimento da Ordem de Serviço expedida pelo Departamento responsável.</w:t>
      </w:r>
    </w:p>
    <w:p w14:paraId="21BA4F08" w14:textId="77777777" w:rsidR="00231362" w:rsidRPr="0055151F" w:rsidRDefault="00231362" w:rsidP="00231362">
      <w:pPr>
        <w:pStyle w:val="ParagraphStyle"/>
        <w:ind w:left="142"/>
        <w:jc w:val="both"/>
        <w:rPr>
          <w:color w:val="000000" w:themeColor="text1"/>
          <w:sz w:val="20"/>
          <w:szCs w:val="20"/>
        </w:rPr>
      </w:pPr>
    </w:p>
    <w:p w14:paraId="0376AF57" w14:textId="77777777" w:rsidR="00231362" w:rsidRPr="0055151F" w:rsidRDefault="00231362" w:rsidP="00231362">
      <w:pPr>
        <w:pStyle w:val="ParagraphStyle"/>
        <w:ind w:left="142"/>
        <w:jc w:val="both"/>
        <w:rPr>
          <w:color w:val="000000" w:themeColor="text1"/>
          <w:sz w:val="20"/>
          <w:szCs w:val="20"/>
        </w:rPr>
      </w:pPr>
      <w:r w:rsidRPr="0055151F">
        <w:rPr>
          <w:b/>
          <w:bCs/>
          <w:color w:val="000000" w:themeColor="text1"/>
          <w:sz w:val="20"/>
          <w:szCs w:val="20"/>
        </w:rPr>
        <w:t>4.2 -</w:t>
      </w:r>
      <w:r w:rsidRPr="0055151F">
        <w:rPr>
          <w:color w:val="000000" w:themeColor="text1"/>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7B315061" w14:textId="77777777" w:rsidR="00231362" w:rsidRPr="0055151F" w:rsidRDefault="00231362" w:rsidP="00231362">
      <w:pPr>
        <w:pStyle w:val="ParagraphStyle"/>
        <w:ind w:left="142"/>
        <w:jc w:val="both"/>
        <w:rPr>
          <w:color w:val="000000" w:themeColor="text1"/>
          <w:sz w:val="20"/>
          <w:szCs w:val="20"/>
        </w:rPr>
      </w:pPr>
    </w:p>
    <w:p w14:paraId="2DE586C9" w14:textId="77777777" w:rsidR="00231362" w:rsidRPr="0055151F" w:rsidRDefault="00231362" w:rsidP="00231362">
      <w:pPr>
        <w:pStyle w:val="ParagraphStyle"/>
        <w:ind w:left="142"/>
        <w:jc w:val="both"/>
        <w:rPr>
          <w:color w:val="000000" w:themeColor="text1"/>
          <w:sz w:val="20"/>
          <w:szCs w:val="20"/>
        </w:rPr>
      </w:pPr>
      <w:r w:rsidRPr="0055151F">
        <w:rPr>
          <w:b/>
          <w:bCs/>
          <w:color w:val="000000" w:themeColor="text1"/>
          <w:sz w:val="20"/>
          <w:szCs w:val="20"/>
        </w:rPr>
        <w:t>4.3 -</w:t>
      </w:r>
      <w:r w:rsidRPr="0055151F">
        <w:rPr>
          <w:color w:val="000000" w:themeColor="text1"/>
          <w:sz w:val="20"/>
          <w:szCs w:val="20"/>
        </w:rPr>
        <w:t xml:space="preserve"> Os bens poderão ser rejeitados, no todo ou em parte, quando em desacordo com as especificações constantes neste Termo de Referência e na proposta, devendo ser substituídos </w:t>
      </w:r>
      <w:r>
        <w:rPr>
          <w:b/>
          <w:bCs/>
          <w:color w:val="000000" w:themeColor="text1"/>
          <w:sz w:val="20"/>
          <w:szCs w:val="20"/>
        </w:rPr>
        <w:t>antes do horário de início do evento</w:t>
      </w:r>
      <w:r w:rsidRPr="0055151F">
        <w:rPr>
          <w:color w:val="000000" w:themeColor="text1"/>
          <w:sz w:val="20"/>
          <w:szCs w:val="20"/>
        </w:rPr>
        <w:t>, a contar da notificação da contratada, às suas custas, sem prejuízo da aplicação das penalidades</w:t>
      </w:r>
    </w:p>
    <w:p w14:paraId="59709613" w14:textId="77777777" w:rsidR="00231362" w:rsidRPr="0055151F" w:rsidRDefault="00231362" w:rsidP="00231362">
      <w:pPr>
        <w:pStyle w:val="ParagraphStyle"/>
        <w:ind w:left="142"/>
        <w:jc w:val="both"/>
        <w:rPr>
          <w:color w:val="000000" w:themeColor="text1"/>
          <w:sz w:val="20"/>
          <w:szCs w:val="20"/>
        </w:rPr>
      </w:pPr>
    </w:p>
    <w:p w14:paraId="4F3A3490" w14:textId="77777777" w:rsidR="00231362" w:rsidRDefault="00231362" w:rsidP="00231362">
      <w:pPr>
        <w:pStyle w:val="ParagraphStyle"/>
        <w:ind w:left="142"/>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06FF541A" w14:textId="77777777" w:rsidR="00231362" w:rsidRDefault="00231362" w:rsidP="00231362">
      <w:pPr>
        <w:pStyle w:val="ParagraphStyle"/>
        <w:ind w:left="142"/>
        <w:jc w:val="both"/>
        <w:rPr>
          <w:sz w:val="20"/>
          <w:szCs w:val="20"/>
        </w:rPr>
      </w:pPr>
    </w:p>
    <w:p w14:paraId="0C4A307B" w14:textId="77777777" w:rsidR="00231362" w:rsidRDefault="00231362" w:rsidP="00231362">
      <w:pPr>
        <w:pStyle w:val="ParagraphStyle"/>
        <w:ind w:left="142"/>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153299A8" w14:textId="77777777" w:rsidR="00231362" w:rsidRDefault="00231362" w:rsidP="00231362">
      <w:pPr>
        <w:pStyle w:val="ParagraphStyle"/>
        <w:ind w:left="142"/>
        <w:jc w:val="both"/>
        <w:rPr>
          <w:color w:val="000000"/>
          <w:sz w:val="20"/>
          <w:szCs w:val="20"/>
        </w:rPr>
      </w:pPr>
    </w:p>
    <w:p w14:paraId="513D73A2" w14:textId="77777777" w:rsidR="00231362" w:rsidRDefault="00231362" w:rsidP="00231362">
      <w:pPr>
        <w:pStyle w:val="ParagraphStyle"/>
        <w:ind w:left="142"/>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3D89F122" w14:textId="77777777" w:rsidR="00231362" w:rsidRDefault="00231362" w:rsidP="00231362">
      <w:pPr>
        <w:pStyle w:val="ParagraphStyle"/>
        <w:ind w:left="855"/>
        <w:jc w:val="both"/>
        <w:rPr>
          <w:color w:val="000000"/>
          <w:sz w:val="20"/>
          <w:szCs w:val="20"/>
        </w:rPr>
      </w:pPr>
      <w:r>
        <w:rPr>
          <w:color w:val="000000"/>
          <w:sz w:val="20"/>
          <w:szCs w:val="20"/>
        </w:rPr>
        <w:t>4.6.1 - Sustentabilidade</w:t>
      </w:r>
    </w:p>
    <w:p w14:paraId="6FF472AD" w14:textId="77777777" w:rsidR="00231362" w:rsidRDefault="00231362" w:rsidP="00231362">
      <w:pPr>
        <w:pStyle w:val="ParagraphStyle"/>
        <w:ind w:left="855"/>
        <w:jc w:val="both"/>
        <w:rPr>
          <w:color w:val="000000"/>
          <w:sz w:val="20"/>
          <w:szCs w:val="20"/>
        </w:rPr>
      </w:pPr>
      <w:r>
        <w:rPr>
          <w:color w:val="000000"/>
          <w:sz w:val="20"/>
          <w:szCs w:val="20"/>
        </w:rPr>
        <w:t>4.6.2 - Atendimento às características específicas de cada objeto.</w:t>
      </w:r>
    </w:p>
    <w:p w14:paraId="0FE04213" w14:textId="77777777" w:rsidR="00231362" w:rsidRDefault="00231362" w:rsidP="00231362">
      <w:pPr>
        <w:pStyle w:val="ParagraphStyle"/>
        <w:ind w:left="855"/>
        <w:jc w:val="both"/>
        <w:rPr>
          <w:color w:val="000000"/>
          <w:sz w:val="20"/>
          <w:szCs w:val="20"/>
        </w:rPr>
      </w:pPr>
      <w:r>
        <w:rPr>
          <w:color w:val="000000"/>
          <w:sz w:val="20"/>
          <w:szCs w:val="20"/>
        </w:rPr>
        <w:t>4.6.3 - Será exigida a garantia dos objetos.</w:t>
      </w:r>
    </w:p>
    <w:p w14:paraId="295383AF" w14:textId="77777777" w:rsidR="00231362" w:rsidRDefault="00231362" w:rsidP="00231362">
      <w:pPr>
        <w:pStyle w:val="ParagraphStyle"/>
        <w:ind w:left="570"/>
        <w:jc w:val="both"/>
        <w:rPr>
          <w:sz w:val="20"/>
          <w:szCs w:val="20"/>
        </w:rPr>
      </w:pPr>
    </w:p>
    <w:p w14:paraId="03EF8D92" w14:textId="77777777" w:rsidR="00231362" w:rsidRDefault="00231362" w:rsidP="00231362">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1816C7F9" w14:textId="77777777" w:rsidR="00231362" w:rsidRDefault="00231362" w:rsidP="00231362">
      <w:pPr>
        <w:pStyle w:val="ParagraphStyle"/>
        <w:ind w:left="570"/>
        <w:jc w:val="both"/>
        <w:rPr>
          <w:color w:val="000000"/>
          <w:sz w:val="20"/>
          <w:szCs w:val="20"/>
        </w:rPr>
      </w:pPr>
    </w:p>
    <w:p w14:paraId="3D025C32" w14:textId="77777777" w:rsidR="00231362" w:rsidRDefault="00231362" w:rsidP="00231362">
      <w:pPr>
        <w:pStyle w:val="ParagraphStyle"/>
        <w:ind w:left="142"/>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1E97C19C" w14:textId="77777777" w:rsidR="00231362" w:rsidRDefault="00231362" w:rsidP="00231362">
      <w:pPr>
        <w:pStyle w:val="ParagraphStyle"/>
        <w:ind w:left="142"/>
        <w:jc w:val="both"/>
        <w:rPr>
          <w:color w:val="000000"/>
          <w:sz w:val="20"/>
          <w:szCs w:val="20"/>
        </w:rPr>
      </w:pPr>
    </w:p>
    <w:p w14:paraId="3EEB302D" w14:textId="77777777" w:rsidR="00231362" w:rsidRDefault="00231362" w:rsidP="00231362">
      <w:pPr>
        <w:pStyle w:val="ParagraphStyle"/>
        <w:ind w:left="142"/>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5FA3F228" w14:textId="77777777" w:rsidR="00231362" w:rsidRDefault="00231362" w:rsidP="00231362">
      <w:pPr>
        <w:pStyle w:val="ParagraphStyle"/>
        <w:ind w:left="142"/>
        <w:jc w:val="both"/>
        <w:rPr>
          <w:color w:val="000000"/>
          <w:sz w:val="20"/>
          <w:szCs w:val="20"/>
        </w:rPr>
      </w:pPr>
    </w:p>
    <w:p w14:paraId="2F8DD122" w14:textId="77777777" w:rsidR="00231362" w:rsidRDefault="00231362" w:rsidP="00231362">
      <w:pPr>
        <w:pStyle w:val="ParagraphStyle"/>
        <w:ind w:left="142"/>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fiscal(is) do contrato, ou pelos respectivos substitutos (Lei nº 14.133/21, art. 117, </w:t>
      </w:r>
      <w:r>
        <w:rPr>
          <w:i/>
          <w:iCs/>
          <w:color w:val="000000"/>
          <w:sz w:val="20"/>
          <w:szCs w:val="20"/>
        </w:rPr>
        <w:t>caput</w:t>
      </w:r>
      <w:r>
        <w:rPr>
          <w:color w:val="000000"/>
          <w:sz w:val="20"/>
          <w:szCs w:val="20"/>
        </w:rPr>
        <w:t>).</w:t>
      </w:r>
    </w:p>
    <w:p w14:paraId="6E9CCEB4" w14:textId="77777777" w:rsidR="00231362" w:rsidRDefault="00231362" w:rsidP="00231362">
      <w:pPr>
        <w:pStyle w:val="ParagraphStyle"/>
        <w:ind w:left="142"/>
        <w:jc w:val="both"/>
        <w:rPr>
          <w:color w:val="000000"/>
          <w:sz w:val="20"/>
          <w:szCs w:val="20"/>
        </w:rPr>
      </w:pPr>
    </w:p>
    <w:p w14:paraId="10B2C8ED" w14:textId="77777777" w:rsidR="00231362" w:rsidRDefault="00231362" w:rsidP="00231362">
      <w:pPr>
        <w:pStyle w:val="ParagraphStyle"/>
        <w:ind w:left="142"/>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35D2F78D" w14:textId="77777777" w:rsidR="00231362" w:rsidRDefault="00231362" w:rsidP="00231362">
      <w:pPr>
        <w:pStyle w:val="ParagraphStyle"/>
        <w:ind w:left="142"/>
        <w:jc w:val="both"/>
        <w:rPr>
          <w:color w:val="000000"/>
          <w:sz w:val="20"/>
          <w:szCs w:val="20"/>
        </w:rPr>
      </w:pPr>
    </w:p>
    <w:p w14:paraId="796FB2B0" w14:textId="77777777" w:rsidR="00231362" w:rsidRDefault="00231362" w:rsidP="00231362">
      <w:pPr>
        <w:pStyle w:val="ParagraphStyle"/>
        <w:ind w:left="142"/>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4D26FB4E" w14:textId="77777777" w:rsidR="00231362" w:rsidRDefault="00231362" w:rsidP="00231362">
      <w:pPr>
        <w:pStyle w:val="ParagraphStyle"/>
        <w:ind w:left="142"/>
        <w:jc w:val="both"/>
        <w:rPr>
          <w:color w:val="000000"/>
          <w:sz w:val="20"/>
          <w:szCs w:val="20"/>
        </w:rPr>
      </w:pPr>
    </w:p>
    <w:p w14:paraId="6B83B26E" w14:textId="77777777" w:rsidR="00231362" w:rsidRDefault="00231362" w:rsidP="00231362">
      <w:pPr>
        <w:pStyle w:val="ParagraphStyle"/>
        <w:ind w:left="142"/>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366110A9" w14:textId="77777777" w:rsidR="00231362" w:rsidRDefault="00231362" w:rsidP="00231362">
      <w:pPr>
        <w:pStyle w:val="ParagraphStyle"/>
        <w:ind w:left="142"/>
        <w:jc w:val="both"/>
        <w:rPr>
          <w:color w:val="000000"/>
          <w:sz w:val="20"/>
          <w:szCs w:val="20"/>
        </w:rPr>
      </w:pPr>
    </w:p>
    <w:p w14:paraId="44C8F00C" w14:textId="77777777" w:rsidR="00231362" w:rsidRDefault="00231362" w:rsidP="00231362">
      <w:pPr>
        <w:pStyle w:val="ParagraphStyle"/>
        <w:ind w:left="142"/>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w:t>
      </w:r>
      <w:r>
        <w:rPr>
          <w:color w:val="000000"/>
          <w:sz w:val="20"/>
          <w:szCs w:val="20"/>
        </w:rPr>
        <w:lastRenderedPageBreak/>
        <w:t>em razão da execução do contrato, e não excluirá nem reduzirá essa responsabilidade a fiscalização ou o acompanhamento pelo contratante (Lei nº 14.133/21, art. 120).</w:t>
      </w:r>
    </w:p>
    <w:p w14:paraId="6BADCF3A" w14:textId="77777777" w:rsidR="00231362" w:rsidRDefault="00231362" w:rsidP="00231362">
      <w:pPr>
        <w:pStyle w:val="ParagraphStyle"/>
        <w:ind w:left="142"/>
        <w:jc w:val="both"/>
        <w:rPr>
          <w:color w:val="000000"/>
          <w:sz w:val="20"/>
          <w:szCs w:val="20"/>
        </w:rPr>
      </w:pPr>
    </w:p>
    <w:p w14:paraId="05F3E03B" w14:textId="77777777" w:rsidR="00231362" w:rsidRDefault="00231362" w:rsidP="00231362">
      <w:pPr>
        <w:pStyle w:val="ParagraphStyle"/>
        <w:ind w:left="142"/>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77EDEA28" w14:textId="77777777" w:rsidR="00231362" w:rsidRDefault="00231362" w:rsidP="00231362">
      <w:pPr>
        <w:pStyle w:val="ParagraphStyle"/>
        <w:ind w:left="142"/>
        <w:jc w:val="both"/>
        <w:rPr>
          <w:color w:val="000000"/>
          <w:sz w:val="20"/>
          <w:szCs w:val="20"/>
        </w:rPr>
      </w:pPr>
    </w:p>
    <w:p w14:paraId="7D3CFF9B" w14:textId="77777777" w:rsidR="00231362" w:rsidRDefault="00231362" w:rsidP="00231362">
      <w:pPr>
        <w:pStyle w:val="ParagraphStyle"/>
        <w:ind w:left="142"/>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2826DFE9" w14:textId="77777777" w:rsidR="00231362" w:rsidRDefault="00231362" w:rsidP="00231362">
      <w:pPr>
        <w:pStyle w:val="ParagraphStyle"/>
        <w:ind w:left="142"/>
        <w:jc w:val="both"/>
        <w:rPr>
          <w:color w:val="000000"/>
          <w:sz w:val="20"/>
          <w:szCs w:val="20"/>
        </w:rPr>
      </w:pPr>
    </w:p>
    <w:p w14:paraId="7668B832" w14:textId="77777777" w:rsidR="00231362" w:rsidRDefault="00231362" w:rsidP="00231362">
      <w:pPr>
        <w:pStyle w:val="ParagraphStyle"/>
        <w:ind w:left="142"/>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2A6F4C1A" w14:textId="77777777" w:rsidR="00231362" w:rsidRDefault="00231362" w:rsidP="00231362">
      <w:pPr>
        <w:pStyle w:val="ParagraphStyle"/>
        <w:ind w:left="142"/>
        <w:jc w:val="both"/>
        <w:rPr>
          <w:color w:val="000000"/>
          <w:sz w:val="20"/>
          <w:szCs w:val="20"/>
        </w:rPr>
      </w:pPr>
    </w:p>
    <w:p w14:paraId="0AC757B1" w14:textId="77777777" w:rsidR="00231362" w:rsidRDefault="00231362" w:rsidP="00231362">
      <w:pPr>
        <w:pStyle w:val="ParagraphStyle"/>
        <w:ind w:left="142"/>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1C7BD767" w14:textId="77777777" w:rsidR="00231362" w:rsidRDefault="00231362" w:rsidP="00231362">
      <w:pPr>
        <w:pStyle w:val="ParagraphStyle"/>
        <w:ind w:left="709"/>
        <w:jc w:val="both"/>
        <w:rPr>
          <w:color w:val="000000"/>
          <w:sz w:val="20"/>
          <w:szCs w:val="20"/>
        </w:rPr>
      </w:pPr>
      <w:r>
        <w:rPr>
          <w:b/>
          <w:bCs/>
          <w:color w:val="000000"/>
          <w:sz w:val="20"/>
          <w:szCs w:val="20"/>
        </w:rPr>
        <w:t>a)</w:t>
      </w:r>
      <w:r>
        <w:rPr>
          <w:color w:val="000000"/>
          <w:sz w:val="20"/>
          <w:szCs w:val="20"/>
        </w:rPr>
        <w:t xml:space="preserve"> SICAF;  </w:t>
      </w:r>
    </w:p>
    <w:p w14:paraId="56034370" w14:textId="77777777" w:rsidR="00231362" w:rsidRDefault="00231362" w:rsidP="00231362">
      <w:pPr>
        <w:pStyle w:val="ParagraphStyle"/>
        <w:ind w:left="709"/>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(www.portaldatransparencia.gov.br/ceis);</w:t>
      </w:r>
    </w:p>
    <w:p w14:paraId="563F024B" w14:textId="77777777" w:rsidR="00231362" w:rsidRDefault="00231362" w:rsidP="00231362">
      <w:pPr>
        <w:pStyle w:val="ParagraphStyle"/>
        <w:ind w:left="709"/>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14:paraId="4A47D295" w14:textId="77777777" w:rsidR="00231362" w:rsidRDefault="00231362" w:rsidP="00231362">
      <w:pPr>
        <w:pStyle w:val="ParagraphStyle"/>
        <w:ind w:left="570"/>
        <w:jc w:val="both"/>
        <w:rPr>
          <w:color w:val="000000"/>
          <w:sz w:val="20"/>
          <w:szCs w:val="20"/>
        </w:rPr>
      </w:pPr>
    </w:p>
    <w:p w14:paraId="40668814" w14:textId="77777777" w:rsidR="00231362" w:rsidRDefault="00231362" w:rsidP="00231362">
      <w:pPr>
        <w:pStyle w:val="ParagraphStyle"/>
        <w:ind w:left="142"/>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87F3AF6" w14:textId="77777777" w:rsidR="00231362" w:rsidRDefault="00231362" w:rsidP="00231362">
      <w:pPr>
        <w:pStyle w:val="ParagraphStyle"/>
        <w:ind w:left="570"/>
        <w:jc w:val="both"/>
        <w:rPr>
          <w:color w:val="000000"/>
          <w:sz w:val="20"/>
          <w:szCs w:val="20"/>
        </w:rPr>
      </w:pPr>
    </w:p>
    <w:p w14:paraId="0405C517" w14:textId="77777777" w:rsidR="00231362" w:rsidRDefault="00231362" w:rsidP="00231362">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6C66AF09" w14:textId="77777777" w:rsidR="00231362" w:rsidRDefault="00231362" w:rsidP="00231362">
      <w:pPr>
        <w:pStyle w:val="ParagraphStyle"/>
        <w:ind w:left="142"/>
        <w:jc w:val="both"/>
        <w:rPr>
          <w:sz w:val="20"/>
          <w:szCs w:val="20"/>
        </w:rPr>
      </w:pPr>
    </w:p>
    <w:p w14:paraId="3A55E880" w14:textId="77777777" w:rsidR="00231362" w:rsidRPr="008D61C6" w:rsidRDefault="00231362" w:rsidP="00231362">
      <w:pPr>
        <w:pStyle w:val="ParagraphStyle"/>
        <w:ind w:left="142"/>
        <w:jc w:val="both"/>
        <w:rPr>
          <w:color w:val="000000" w:themeColor="text1"/>
          <w:sz w:val="20"/>
          <w:szCs w:val="20"/>
        </w:rPr>
      </w:pPr>
      <w:r>
        <w:rPr>
          <w:b/>
          <w:bCs/>
          <w:color w:val="000000"/>
          <w:sz w:val="20"/>
          <w:szCs w:val="20"/>
        </w:rPr>
        <w:t xml:space="preserve">6.1 - </w:t>
      </w:r>
      <w:r w:rsidRPr="008D61C6">
        <w:rPr>
          <w:color w:val="000000" w:themeColor="text1"/>
          <w:sz w:val="20"/>
          <w:szCs w:val="20"/>
        </w:rPr>
        <w:t>A contratação do fornecedor de serviço para a presente aquisição será realizada por meio de dispensa de licitação, com fundamento no art. 75, inciso II, da Lei nº 14.133/21.</w:t>
      </w:r>
    </w:p>
    <w:p w14:paraId="0CC556A3" w14:textId="77777777" w:rsidR="00231362" w:rsidRPr="008D61C6" w:rsidRDefault="00231362" w:rsidP="00231362">
      <w:pPr>
        <w:pStyle w:val="ParagraphStyle"/>
        <w:ind w:left="142"/>
        <w:jc w:val="both"/>
        <w:rPr>
          <w:color w:val="000000" w:themeColor="text1"/>
          <w:sz w:val="20"/>
          <w:szCs w:val="20"/>
        </w:rPr>
      </w:pPr>
    </w:p>
    <w:p w14:paraId="0999606B" w14:textId="77777777" w:rsidR="00231362" w:rsidRPr="008D61C6" w:rsidRDefault="00231362" w:rsidP="00231362">
      <w:pPr>
        <w:pStyle w:val="ParagraphStyle"/>
        <w:ind w:left="142"/>
        <w:jc w:val="both"/>
        <w:rPr>
          <w:color w:val="000000" w:themeColor="text1"/>
          <w:sz w:val="20"/>
          <w:szCs w:val="20"/>
        </w:rPr>
      </w:pPr>
      <w:r w:rsidRPr="008D61C6">
        <w:rPr>
          <w:b/>
          <w:bCs/>
          <w:color w:val="000000" w:themeColor="text1"/>
          <w:sz w:val="20"/>
          <w:szCs w:val="20"/>
        </w:rPr>
        <w:t xml:space="preserve">6.2 - </w:t>
      </w:r>
      <w:r w:rsidRPr="008D61C6">
        <w:rPr>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5C149AFF" w14:textId="77777777" w:rsidR="00231362" w:rsidRPr="008D61C6" w:rsidRDefault="00231362" w:rsidP="00231362">
      <w:pPr>
        <w:pStyle w:val="ParagraphStyle"/>
        <w:ind w:left="142"/>
        <w:jc w:val="both"/>
        <w:rPr>
          <w:color w:val="000000" w:themeColor="text1"/>
          <w:sz w:val="20"/>
          <w:szCs w:val="20"/>
        </w:rPr>
      </w:pPr>
    </w:p>
    <w:p w14:paraId="1D8B1656" w14:textId="77777777" w:rsidR="00231362" w:rsidRDefault="00231362" w:rsidP="00231362">
      <w:pPr>
        <w:pStyle w:val="ParagraphStyle"/>
        <w:ind w:left="142"/>
        <w:jc w:val="both"/>
        <w:rPr>
          <w:color w:val="000000"/>
          <w:sz w:val="20"/>
          <w:szCs w:val="20"/>
        </w:rPr>
      </w:pPr>
      <w:r w:rsidRPr="008D61C6">
        <w:rPr>
          <w:b/>
          <w:bCs/>
          <w:color w:val="000000" w:themeColor="text1"/>
          <w:sz w:val="20"/>
          <w:szCs w:val="20"/>
        </w:rPr>
        <w:t xml:space="preserve">6.3 - </w:t>
      </w:r>
      <w:r w:rsidRPr="008D61C6">
        <w:rPr>
          <w:color w:val="000000" w:themeColor="text1"/>
          <w:sz w:val="20"/>
          <w:szCs w:val="20"/>
        </w:rPr>
        <w:t xml:space="preserve">Caso conste na Consulta de </w:t>
      </w:r>
      <w:r>
        <w:rPr>
          <w:color w:val="000000"/>
          <w:sz w:val="20"/>
          <w:szCs w:val="20"/>
        </w:rPr>
        <w:t>Situação do Fornecedor a existência de Ocorrências Impeditivas Indiretas, o gestor diligenciará para verificar se houve fraude por parte das empresas apontadas no Relatório de Ocorrências Impeditivas Indiretas.</w:t>
      </w:r>
    </w:p>
    <w:p w14:paraId="7BE491B8" w14:textId="77777777" w:rsidR="00231362" w:rsidRDefault="00231362" w:rsidP="00231362">
      <w:pPr>
        <w:pStyle w:val="ParagraphStyle"/>
        <w:ind w:left="142"/>
        <w:jc w:val="both"/>
        <w:rPr>
          <w:color w:val="000000"/>
          <w:sz w:val="20"/>
          <w:szCs w:val="20"/>
        </w:rPr>
      </w:pPr>
    </w:p>
    <w:p w14:paraId="0AB72DB1" w14:textId="77777777" w:rsidR="00231362" w:rsidRDefault="00231362" w:rsidP="00231362">
      <w:pPr>
        <w:pStyle w:val="ParagraphStyle"/>
        <w:ind w:left="142"/>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14:paraId="30609DDE" w14:textId="77777777" w:rsidR="00231362" w:rsidRDefault="00231362" w:rsidP="00231362">
      <w:pPr>
        <w:pStyle w:val="ParagraphStyle"/>
        <w:ind w:left="142"/>
        <w:jc w:val="both"/>
        <w:rPr>
          <w:color w:val="000000"/>
          <w:sz w:val="20"/>
          <w:szCs w:val="20"/>
        </w:rPr>
      </w:pPr>
    </w:p>
    <w:p w14:paraId="05951AD4" w14:textId="77777777" w:rsidR="00231362" w:rsidRDefault="00231362" w:rsidP="00231362">
      <w:pPr>
        <w:pStyle w:val="ParagraphStyle"/>
        <w:ind w:left="142"/>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14:paraId="4432EDF0" w14:textId="77777777" w:rsidR="00231362" w:rsidRDefault="00231362" w:rsidP="00231362">
      <w:pPr>
        <w:pStyle w:val="ParagraphStyle"/>
        <w:ind w:left="142"/>
        <w:jc w:val="both"/>
        <w:rPr>
          <w:color w:val="000000"/>
          <w:sz w:val="20"/>
          <w:szCs w:val="20"/>
        </w:rPr>
      </w:pPr>
    </w:p>
    <w:p w14:paraId="70DEEF7E" w14:textId="77777777" w:rsidR="00231362" w:rsidRDefault="00231362" w:rsidP="00231362">
      <w:pPr>
        <w:pStyle w:val="ParagraphStyle"/>
        <w:ind w:left="142"/>
        <w:jc w:val="both"/>
        <w:rPr>
          <w:color w:val="000000"/>
          <w:sz w:val="20"/>
          <w:szCs w:val="20"/>
        </w:rPr>
      </w:pPr>
      <w:r>
        <w:rPr>
          <w:b/>
          <w:bCs/>
          <w:color w:val="000000"/>
          <w:sz w:val="20"/>
          <w:szCs w:val="20"/>
        </w:rPr>
        <w:t xml:space="preserve">6.6 - </w:t>
      </w:r>
      <w:r>
        <w:rPr>
          <w:color w:val="000000"/>
          <w:sz w:val="20"/>
          <w:szCs w:val="20"/>
        </w:rPr>
        <w:t xml:space="preserve">Caso atendidas as condições para </w:t>
      </w:r>
      <w:r w:rsidRPr="008D61C6">
        <w:rPr>
          <w:color w:val="000000" w:themeColor="text1"/>
          <w:sz w:val="20"/>
          <w:szCs w:val="20"/>
        </w:rPr>
        <w:t xml:space="preserve">contratação, a habilitação do fornecedor será verificada por meio da consulta da Regularidade fiscal e trabalhista ou SICAF, nos documentos </w:t>
      </w:r>
      <w:r>
        <w:rPr>
          <w:color w:val="000000"/>
          <w:sz w:val="20"/>
          <w:szCs w:val="20"/>
        </w:rPr>
        <w:t>por ele abrangidos.</w:t>
      </w:r>
    </w:p>
    <w:p w14:paraId="3396B6C6" w14:textId="77777777" w:rsidR="00231362" w:rsidRDefault="00231362" w:rsidP="00231362">
      <w:pPr>
        <w:pStyle w:val="ParagraphStyle"/>
        <w:ind w:left="142"/>
        <w:jc w:val="both"/>
        <w:rPr>
          <w:color w:val="000000"/>
          <w:sz w:val="20"/>
          <w:szCs w:val="20"/>
        </w:rPr>
      </w:pPr>
    </w:p>
    <w:p w14:paraId="37EEA977" w14:textId="77777777" w:rsidR="00231362" w:rsidRDefault="00231362" w:rsidP="00231362">
      <w:pPr>
        <w:pStyle w:val="ParagraphStyle"/>
        <w:ind w:left="142"/>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59E80469" w14:textId="77777777" w:rsidR="00231362" w:rsidRDefault="00231362" w:rsidP="00231362">
      <w:pPr>
        <w:pStyle w:val="ParagraphStyle"/>
        <w:ind w:left="142"/>
        <w:jc w:val="both"/>
        <w:rPr>
          <w:color w:val="000000"/>
          <w:sz w:val="20"/>
          <w:szCs w:val="20"/>
        </w:rPr>
      </w:pPr>
    </w:p>
    <w:p w14:paraId="34FE033E" w14:textId="77777777" w:rsidR="00231362" w:rsidRDefault="00231362" w:rsidP="00231362">
      <w:pPr>
        <w:pStyle w:val="ParagraphStyle"/>
        <w:ind w:left="142"/>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0FCF25DC" w14:textId="77777777" w:rsidR="00231362" w:rsidRDefault="00231362" w:rsidP="00231362">
      <w:pPr>
        <w:pStyle w:val="ParagraphStyle"/>
        <w:ind w:left="570"/>
        <w:jc w:val="both"/>
        <w:rPr>
          <w:color w:val="000000"/>
          <w:sz w:val="20"/>
          <w:szCs w:val="20"/>
        </w:rPr>
      </w:pPr>
    </w:p>
    <w:p w14:paraId="18EC3594" w14:textId="77777777" w:rsidR="00231362" w:rsidRDefault="00231362" w:rsidP="00231362">
      <w:pPr>
        <w:pStyle w:val="ParagraphStyle"/>
        <w:pBdr>
          <w:top w:val="single" w:sz="6" w:space="0" w:color="000000"/>
          <w:bottom w:val="single" w:sz="6" w:space="0" w:color="000000"/>
        </w:pBdr>
        <w:jc w:val="both"/>
        <w:rPr>
          <w:b/>
          <w:bCs/>
          <w:sz w:val="22"/>
          <w:szCs w:val="22"/>
        </w:rPr>
      </w:pPr>
      <w:r>
        <w:rPr>
          <w:b/>
          <w:bCs/>
          <w:sz w:val="22"/>
          <w:szCs w:val="22"/>
        </w:rPr>
        <w:lastRenderedPageBreak/>
        <w:t>7. - CRITÉRIOS DE ACEITABILIDADE</w:t>
      </w:r>
    </w:p>
    <w:p w14:paraId="38D01B46" w14:textId="77777777" w:rsidR="00231362" w:rsidRDefault="00231362" w:rsidP="00231362">
      <w:pPr>
        <w:pStyle w:val="ParagraphStyle"/>
        <w:ind w:left="570"/>
        <w:jc w:val="both"/>
        <w:rPr>
          <w:sz w:val="20"/>
          <w:szCs w:val="20"/>
        </w:rPr>
      </w:pPr>
    </w:p>
    <w:p w14:paraId="22B3223A" w14:textId="77777777" w:rsidR="00231362" w:rsidRDefault="00231362" w:rsidP="00231362">
      <w:pPr>
        <w:pStyle w:val="ParagraphStyle"/>
        <w:ind w:left="142"/>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4D34BDB9" w14:textId="77777777" w:rsidR="00231362" w:rsidRDefault="00231362" w:rsidP="00231362">
      <w:pPr>
        <w:pStyle w:val="ParagraphStyle"/>
        <w:ind w:left="567"/>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7B5F33F3" w14:textId="77777777" w:rsidR="00231362" w:rsidRDefault="00231362" w:rsidP="00231362">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(art. 140, inc. II, “b” da Lei nº 14.133/21)</w:t>
      </w:r>
    </w:p>
    <w:p w14:paraId="0E58F800" w14:textId="77777777" w:rsidR="00231362" w:rsidRDefault="00231362" w:rsidP="00231362">
      <w:pPr>
        <w:pStyle w:val="ParagraphStyle"/>
        <w:ind w:left="570"/>
        <w:jc w:val="both"/>
        <w:rPr>
          <w:color w:val="000000"/>
          <w:sz w:val="20"/>
          <w:szCs w:val="20"/>
        </w:rPr>
      </w:pPr>
    </w:p>
    <w:p w14:paraId="062EE242" w14:textId="77777777" w:rsidR="00231362" w:rsidRDefault="00231362" w:rsidP="00231362">
      <w:pPr>
        <w:pStyle w:val="ParagraphStyle"/>
        <w:pBdr>
          <w:top w:val="single" w:sz="6" w:space="0" w:color="000000"/>
          <w:bottom w:val="single" w:sz="6" w:space="0" w:color="000000"/>
        </w:pBdr>
        <w:jc w:val="both"/>
        <w:rPr>
          <w:b/>
          <w:bCs/>
          <w:sz w:val="22"/>
          <w:szCs w:val="22"/>
        </w:rPr>
      </w:pPr>
      <w:r>
        <w:rPr>
          <w:b/>
          <w:bCs/>
          <w:sz w:val="22"/>
          <w:szCs w:val="22"/>
        </w:rPr>
        <w:t>8. - FORMA DE PAGAMENTO</w:t>
      </w:r>
    </w:p>
    <w:p w14:paraId="4FAAB1AD" w14:textId="77777777" w:rsidR="00231362" w:rsidRDefault="00231362" w:rsidP="00231362">
      <w:pPr>
        <w:pStyle w:val="ParagraphStyle"/>
        <w:ind w:left="570"/>
        <w:jc w:val="both"/>
        <w:rPr>
          <w:color w:val="000000"/>
          <w:sz w:val="20"/>
          <w:szCs w:val="20"/>
        </w:rPr>
      </w:pPr>
    </w:p>
    <w:p w14:paraId="626F206C" w14:textId="77777777" w:rsidR="00231362" w:rsidRDefault="00231362" w:rsidP="00231362">
      <w:pPr>
        <w:pStyle w:val="ParagraphStyle"/>
        <w:ind w:left="142"/>
        <w:jc w:val="both"/>
        <w:rPr>
          <w:color w:val="000000"/>
          <w:sz w:val="20"/>
          <w:szCs w:val="20"/>
        </w:rPr>
      </w:pPr>
      <w:r>
        <w:rPr>
          <w:b/>
          <w:bCs/>
          <w:color w:val="000000"/>
          <w:sz w:val="20"/>
          <w:szCs w:val="20"/>
        </w:rPr>
        <w:t>8.1 -</w:t>
      </w:r>
      <w:r>
        <w:rPr>
          <w:color w:val="000000"/>
          <w:sz w:val="20"/>
          <w:szCs w:val="20"/>
        </w:rPr>
        <w:t xml:space="preserve"> O pagamento será realizado por meio de ordem bancária, para crédito em banco, agência e conta corrente indicados pelo contratado.</w:t>
      </w:r>
    </w:p>
    <w:p w14:paraId="5C3BC29F" w14:textId="77777777" w:rsidR="00231362" w:rsidRDefault="00231362" w:rsidP="00231362">
      <w:pPr>
        <w:pStyle w:val="ParagraphStyle"/>
        <w:ind w:left="142"/>
        <w:jc w:val="both"/>
        <w:rPr>
          <w:color w:val="000000"/>
          <w:sz w:val="20"/>
          <w:szCs w:val="20"/>
        </w:rPr>
      </w:pPr>
    </w:p>
    <w:p w14:paraId="7BA64379" w14:textId="77777777" w:rsidR="00231362" w:rsidRDefault="00231362" w:rsidP="00231362">
      <w:pPr>
        <w:pStyle w:val="ParagraphStyle"/>
        <w:ind w:left="142"/>
        <w:jc w:val="both"/>
        <w:rPr>
          <w:color w:val="000000"/>
          <w:sz w:val="20"/>
          <w:szCs w:val="20"/>
        </w:rPr>
      </w:pPr>
      <w:r>
        <w:rPr>
          <w:b/>
          <w:bCs/>
          <w:color w:val="000000"/>
          <w:sz w:val="20"/>
          <w:szCs w:val="20"/>
        </w:rPr>
        <w:t>8.2 -</w:t>
      </w:r>
      <w:r>
        <w:rPr>
          <w:color w:val="000000"/>
          <w:sz w:val="20"/>
          <w:szCs w:val="20"/>
        </w:rPr>
        <w:t xml:space="preserve"> Será considerada data do pagamento o dia em que constar como emitida a ordem bancária para pagamento.</w:t>
      </w:r>
    </w:p>
    <w:p w14:paraId="34776082" w14:textId="77777777" w:rsidR="00231362" w:rsidRDefault="00231362" w:rsidP="00231362">
      <w:pPr>
        <w:pStyle w:val="ParagraphStyle"/>
        <w:ind w:left="142"/>
        <w:jc w:val="both"/>
        <w:rPr>
          <w:color w:val="000000"/>
          <w:sz w:val="20"/>
          <w:szCs w:val="20"/>
        </w:rPr>
      </w:pPr>
    </w:p>
    <w:p w14:paraId="62BE3643" w14:textId="77777777" w:rsidR="00231362" w:rsidRDefault="00231362" w:rsidP="00231362">
      <w:pPr>
        <w:pStyle w:val="ParagraphStyle"/>
        <w:ind w:left="142"/>
        <w:jc w:val="both"/>
        <w:rPr>
          <w:color w:val="000000"/>
          <w:sz w:val="20"/>
          <w:szCs w:val="20"/>
        </w:rPr>
      </w:pPr>
      <w:r>
        <w:rPr>
          <w:b/>
          <w:bCs/>
          <w:color w:val="000000"/>
          <w:sz w:val="20"/>
          <w:szCs w:val="20"/>
        </w:rPr>
        <w:t>8.3 -</w:t>
      </w:r>
      <w:r>
        <w:rPr>
          <w:color w:val="000000"/>
          <w:sz w:val="20"/>
          <w:szCs w:val="20"/>
        </w:rPr>
        <w:t xml:space="preserve"> Quando do pagamento, será efetuada a retenção tributária prevista na legislação aplicável.</w:t>
      </w:r>
    </w:p>
    <w:p w14:paraId="36349CC8" w14:textId="77777777" w:rsidR="00231362" w:rsidRDefault="00231362" w:rsidP="00231362">
      <w:pPr>
        <w:pStyle w:val="ParagraphStyle"/>
        <w:ind w:left="567"/>
        <w:jc w:val="both"/>
        <w:rPr>
          <w:color w:val="000000"/>
          <w:sz w:val="20"/>
          <w:szCs w:val="20"/>
        </w:rPr>
      </w:pPr>
      <w:r>
        <w:rPr>
          <w:color w:val="000000"/>
          <w:sz w:val="20"/>
          <w:szCs w:val="20"/>
        </w:rPr>
        <w:t>8.3.1 - Independentemente do percentual de tributo inserido na planilha, quando houver, serão retidos na fonte, quando da realização do pagamento, os percentuais estabelecidos na legislação vigente.</w:t>
      </w:r>
    </w:p>
    <w:p w14:paraId="1B6F627A" w14:textId="77777777" w:rsidR="00231362" w:rsidRDefault="00231362" w:rsidP="00231362">
      <w:pPr>
        <w:pStyle w:val="ParagraphStyle"/>
        <w:ind w:left="567"/>
        <w:jc w:val="both"/>
        <w:rPr>
          <w:color w:val="000000"/>
          <w:sz w:val="20"/>
          <w:szCs w:val="20"/>
        </w:rPr>
      </w:pPr>
    </w:p>
    <w:p w14:paraId="1B21902E" w14:textId="77777777" w:rsidR="00231362" w:rsidRDefault="00231362" w:rsidP="00231362">
      <w:pPr>
        <w:pStyle w:val="ParagraphStyle"/>
        <w:ind w:left="142"/>
        <w:jc w:val="both"/>
        <w:rPr>
          <w:color w:val="000000"/>
          <w:sz w:val="20"/>
          <w:szCs w:val="20"/>
        </w:rPr>
      </w:pPr>
      <w:r>
        <w:rPr>
          <w:b/>
          <w:bCs/>
          <w:color w:val="000000"/>
          <w:sz w:val="20"/>
          <w:szCs w:val="20"/>
        </w:rPr>
        <w:t>8.4 -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1A4EE7A" w14:textId="77777777" w:rsidR="00231362" w:rsidRDefault="00231362" w:rsidP="00231362">
      <w:pPr>
        <w:pStyle w:val="ParagraphStyle"/>
        <w:ind w:left="570"/>
        <w:jc w:val="both"/>
        <w:rPr>
          <w:color w:val="000000"/>
          <w:sz w:val="20"/>
          <w:szCs w:val="20"/>
        </w:rPr>
      </w:pPr>
    </w:p>
    <w:p w14:paraId="5F5DC03F" w14:textId="77777777" w:rsidR="00231362" w:rsidRDefault="00231362" w:rsidP="00231362">
      <w:pPr>
        <w:pStyle w:val="ParagraphStyle"/>
        <w:pBdr>
          <w:top w:val="single" w:sz="6" w:space="0" w:color="000000"/>
          <w:bottom w:val="single" w:sz="6" w:space="0" w:color="000000"/>
        </w:pBdr>
        <w:jc w:val="both"/>
        <w:rPr>
          <w:b/>
          <w:bCs/>
          <w:sz w:val="22"/>
          <w:szCs w:val="22"/>
        </w:rPr>
      </w:pPr>
      <w:r>
        <w:rPr>
          <w:b/>
          <w:bCs/>
          <w:sz w:val="22"/>
          <w:szCs w:val="22"/>
        </w:rPr>
        <w:t>9. - EXIGÊNCIAS DE HABILITAÇÃO</w:t>
      </w:r>
    </w:p>
    <w:p w14:paraId="2AA50987" w14:textId="77777777" w:rsidR="00231362" w:rsidRDefault="00231362" w:rsidP="00231362">
      <w:pPr>
        <w:pStyle w:val="ParagraphStyle"/>
        <w:ind w:left="570"/>
        <w:jc w:val="both"/>
        <w:rPr>
          <w:color w:val="000000"/>
          <w:sz w:val="20"/>
          <w:szCs w:val="20"/>
        </w:rPr>
      </w:pPr>
    </w:p>
    <w:p w14:paraId="186B5550" w14:textId="77777777" w:rsidR="00231362" w:rsidRDefault="00231362" w:rsidP="00231362">
      <w:pPr>
        <w:pStyle w:val="ParagraphStyle"/>
        <w:ind w:left="142"/>
        <w:jc w:val="both"/>
        <w:rPr>
          <w:color w:val="000000"/>
          <w:sz w:val="20"/>
          <w:szCs w:val="20"/>
        </w:rPr>
      </w:pPr>
      <w:r>
        <w:rPr>
          <w:b/>
          <w:bCs/>
          <w:color w:val="000000"/>
          <w:sz w:val="20"/>
          <w:szCs w:val="20"/>
        </w:rPr>
        <w:t>9.1 -</w:t>
      </w:r>
      <w:r>
        <w:rPr>
          <w:color w:val="000000"/>
          <w:sz w:val="20"/>
          <w:szCs w:val="20"/>
        </w:rPr>
        <w:t xml:space="preserve"> A empresa a ser contratada estará apta para efetuar a prestação dos serviços, se comprovar os seguintes requisitos, que serão exigidos conforme sua natureza jurídica:</w:t>
      </w:r>
    </w:p>
    <w:p w14:paraId="68B4ACA9" w14:textId="77777777" w:rsidR="00231362" w:rsidRDefault="00231362" w:rsidP="00231362">
      <w:pPr>
        <w:pStyle w:val="ParagraphStyle"/>
        <w:spacing w:after="120"/>
        <w:ind w:left="426"/>
        <w:jc w:val="both"/>
        <w:rPr>
          <w:color w:val="000000"/>
          <w:sz w:val="20"/>
          <w:szCs w:val="20"/>
        </w:rPr>
      </w:pPr>
      <w:r>
        <w:rPr>
          <w:b/>
          <w:bCs/>
          <w:color w:val="000000"/>
          <w:sz w:val="20"/>
          <w:szCs w:val="20"/>
        </w:rPr>
        <w:t>a)</w:t>
      </w:r>
      <w:r>
        <w:rPr>
          <w:color w:val="000000"/>
          <w:sz w:val="20"/>
          <w:szCs w:val="20"/>
        </w:rPr>
        <w:t xml:space="preserve"> Cédula de identidade (se Pessoa Física); Certificado da Condição de Microempreendedor individual; Ato Constitutivo; Estatuto; Contrato Social; ou documento equivalente acompanhadas de todas as alterações ou da consolidação respectiva;</w:t>
      </w:r>
    </w:p>
    <w:p w14:paraId="7650BDFC" w14:textId="77777777" w:rsidR="00231362" w:rsidRDefault="00231362" w:rsidP="00231362">
      <w:pPr>
        <w:pStyle w:val="ParagraphStyle"/>
        <w:spacing w:after="120"/>
        <w:ind w:left="426"/>
        <w:jc w:val="both"/>
        <w:rPr>
          <w:color w:val="000000"/>
          <w:sz w:val="20"/>
          <w:szCs w:val="20"/>
        </w:rPr>
      </w:pPr>
      <w:r>
        <w:rPr>
          <w:b/>
          <w:bCs/>
          <w:color w:val="000000"/>
          <w:sz w:val="20"/>
          <w:szCs w:val="20"/>
        </w:rPr>
        <w:t>b)</w:t>
      </w:r>
      <w:r>
        <w:rPr>
          <w:color w:val="000000"/>
          <w:sz w:val="20"/>
          <w:szCs w:val="20"/>
        </w:rPr>
        <w:t xml:space="preserve"> Prova de inscrição no CNPJ com atividade pertinente ao certame</w:t>
      </w:r>
      <w:r>
        <w:rPr>
          <w:sz w:val="20"/>
          <w:szCs w:val="20"/>
        </w:rPr>
        <w:t xml:space="preserve"> ou </w:t>
      </w:r>
      <w:r>
        <w:rPr>
          <w:color w:val="000000"/>
          <w:sz w:val="20"/>
          <w:szCs w:val="20"/>
        </w:rPr>
        <w:t>Cadastro de Pessoas Físicas, conforme o caso (</w:t>
      </w:r>
      <w:r>
        <w:rPr>
          <w:sz w:val="20"/>
          <w:szCs w:val="20"/>
        </w:rPr>
        <w:t>(http://servicos.receita.fazenda.gov.br/Servicos/cnpjreva/Cnpjreva_Solicitacao.asp ou https://servicos.receita.fazenda.gov.br/Servicos/CPF/ConsultaSituacao/ConsultaPublica.asp)</w:t>
      </w:r>
      <w:r>
        <w:rPr>
          <w:color w:val="000000"/>
          <w:sz w:val="20"/>
          <w:szCs w:val="20"/>
        </w:rPr>
        <w:t>;</w:t>
      </w:r>
    </w:p>
    <w:p w14:paraId="129570A6" w14:textId="77777777" w:rsidR="00231362" w:rsidRDefault="00231362" w:rsidP="00231362">
      <w:pPr>
        <w:pStyle w:val="ParagraphStyle"/>
        <w:spacing w:after="120"/>
        <w:ind w:left="426"/>
        <w:jc w:val="both"/>
        <w:rPr>
          <w:color w:val="000000"/>
          <w:sz w:val="20"/>
          <w:szCs w:val="20"/>
        </w:rPr>
      </w:pPr>
      <w:r>
        <w:rPr>
          <w:b/>
          <w:bCs/>
          <w:color w:val="000000"/>
          <w:sz w:val="20"/>
          <w:szCs w:val="20"/>
        </w:rPr>
        <w:t>c)</w:t>
      </w:r>
      <w:r>
        <w:rPr>
          <w:color w:val="000000"/>
          <w:sz w:val="20"/>
          <w:szCs w:val="20"/>
        </w:rPr>
        <w:t xml:space="preserve"> </w:t>
      </w:r>
      <w:r>
        <w:rPr>
          <w:b/>
          <w:bCs/>
          <w:sz w:val="20"/>
          <w:szCs w:val="20"/>
        </w:rPr>
        <w:t>Certidão de Débitos Relativos a Créditos Tributários Federais</w:t>
      </w:r>
      <w:r>
        <w:rPr>
          <w:sz w:val="20"/>
          <w:szCs w:val="20"/>
        </w:rPr>
        <w:t xml:space="preserve"> e à Dívida Ativa da União, relativa a tributos federais e previdenciários e/ou dívida ativa junto à União (http://servicos.receita.fazenda.gov.br/Servicos/certidao/CNDConjuntaInter/InformaNICertidao.asp?tipo=1)</w:t>
      </w:r>
      <w:r>
        <w:rPr>
          <w:color w:val="000000"/>
          <w:sz w:val="20"/>
          <w:szCs w:val="20"/>
        </w:rPr>
        <w:t>;</w:t>
      </w:r>
    </w:p>
    <w:p w14:paraId="0A0F4CC7" w14:textId="77777777" w:rsidR="00231362" w:rsidRDefault="00231362" w:rsidP="00231362">
      <w:pPr>
        <w:pStyle w:val="ParagraphStyle"/>
        <w:spacing w:after="120"/>
        <w:ind w:left="426"/>
        <w:jc w:val="both"/>
        <w:rPr>
          <w:sz w:val="20"/>
          <w:szCs w:val="20"/>
        </w:rPr>
      </w:pPr>
      <w:r>
        <w:rPr>
          <w:b/>
          <w:bCs/>
          <w:color w:val="000000"/>
          <w:sz w:val="20"/>
          <w:szCs w:val="20"/>
        </w:rPr>
        <w:t>d)</w:t>
      </w:r>
      <w:r>
        <w:rPr>
          <w:color w:val="000000"/>
          <w:sz w:val="20"/>
          <w:szCs w:val="20"/>
        </w:rPr>
        <w:t xml:space="preserve"> </w:t>
      </w:r>
      <w:r>
        <w:rPr>
          <w:b/>
          <w:bCs/>
          <w:sz w:val="20"/>
          <w:szCs w:val="20"/>
        </w:rPr>
        <w:t>Certificado de Regularidade de Situação perante o Fundo de Garantia por Tempo de Serviço – FGTS</w:t>
      </w:r>
      <w:r>
        <w:rPr>
          <w:sz w:val="20"/>
          <w:szCs w:val="20"/>
        </w:rPr>
        <w:t xml:space="preserve"> (https://consulta-crf.caixa.gov.br/consultacrf/pages/consultaEmpregador.jsf);</w:t>
      </w:r>
    </w:p>
    <w:p w14:paraId="080111D0" w14:textId="77777777" w:rsidR="00231362" w:rsidRDefault="00231362" w:rsidP="00231362">
      <w:pPr>
        <w:pStyle w:val="ParagraphStyle"/>
        <w:spacing w:after="120"/>
        <w:ind w:left="426"/>
        <w:jc w:val="both"/>
        <w:rPr>
          <w:color w:val="000000"/>
          <w:sz w:val="20"/>
          <w:szCs w:val="20"/>
        </w:rPr>
      </w:pPr>
      <w:r>
        <w:rPr>
          <w:b/>
          <w:bCs/>
          <w:color w:val="000000"/>
          <w:sz w:val="20"/>
          <w:szCs w:val="20"/>
        </w:rPr>
        <w:t>e)</w:t>
      </w:r>
      <w:r>
        <w:rPr>
          <w:color w:val="000000"/>
          <w:sz w:val="20"/>
          <w:szCs w:val="20"/>
        </w:rPr>
        <w:t xml:space="preserve"> </w:t>
      </w:r>
      <w:r>
        <w:rPr>
          <w:b/>
          <w:bCs/>
          <w:sz w:val="20"/>
          <w:szCs w:val="20"/>
        </w:rPr>
        <w:t>Prova de inexistência de débitos inadimplidos perante a Justiça do Trabalho - CNDT</w:t>
      </w:r>
      <w:r>
        <w:rPr>
          <w:sz w:val="20"/>
          <w:szCs w:val="20"/>
        </w:rPr>
        <w:t>, mediante a apresentação de certidão negativa, nos termos do Título VII-A da Consolidação das Leis do Trabalho, aprovada pelo Decreto-Lei nº 5.452, de 1º de maio de 1943. (Inciso incluído pela Lei 12.440, de 2011). (http://www.tst.jus.br/certidao)</w:t>
      </w:r>
      <w:r>
        <w:rPr>
          <w:color w:val="000000"/>
          <w:sz w:val="20"/>
          <w:szCs w:val="20"/>
        </w:rPr>
        <w:t>;</w:t>
      </w:r>
    </w:p>
    <w:p w14:paraId="2C150FC9" w14:textId="77777777" w:rsidR="00231362" w:rsidRDefault="00231362" w:rsidP="00231362">
      <w:pPr>
        <w:pStyle w:val="ParagraphStyle"/>
        <w:spacing w:after="120"/>
        <w:ind w:left="426"/>
        <w:jc w:val="both"/>
        <w:rPr>
          <w:color w:val="000000"/>
          <w:sz w:val="20"/>
          <w:szCs w:val="20"/>
        </w:rPr>
      </w:pPr>
      <w:r>
        <w:rPr>
          <w:b/>
          <w:bCs/>
          <w:color w:val="000000"/>
          <w:sz w:val="20"/>
          <w:szCs w:val="20"/>
        </w:rPr>
        <w:t>f)</w:t>
      </w:r>
      <w:r>
        <w:rPr>
          <w:color w:val="000000"/>
          <w:sz w:val="20"/>
          <w:szCs w:val="20"/>
        </w:rPr>
        <w:t xml:space="preserve"> </w:t>
      </w:r>
      <w:r>
        <w:rPr>
          <w:b/>
          <w:bCs/>
          <w:sz w:val="20"/>
          <w:szCs w:val="20"/>
        </w:rPr>
        <w:t>Prova de regularidade fiscal para com a Fazenda Estadual</w:t>
      </w:r>
      <w:r>
        <w:rPr>
          <w:sz w:val="20"/>
          <w:szCs w:val="20"/>
        </w:rPr>
        <w:t xml:space="preserve"> do domicílio ou sede da licitante, expedida pelo órgão competente</w:t>
      </w:r>
      <w:r>
        <w:rPr>
          <w:color w:val="000000"/>
          <w:sz w:val="20"/>
          <w:szCs w:val="20"/>
        </w:rPr>
        <w:t>;</w:t>
      </w:r>
    </w:p>
    <w:p w14:paraId="3F0B66D7" w14:textId="77777777" w:rsidR="00231362" w:rsidRDefault="00231362" w:rsidP="00231362">
      <w:pPr>
        <w:pStyle w:val="ParagraphStyle"/>
        <w:spacing w:after="120"/>
        <w:ind w:left="426"/>
        <w:jc w:val="both"/>
        <w:rPr>
          <w:sz w:val="20"/>
          <w:szCs w:val="20"/>
        </w:rPr>
      </w:pPr>
      <w:r>
        <w:rPr>
          <w:b/>
          <w:bCs/>
          <w:color w:val="000000"/>
          <w:sz w:val="20"/>
          <w:szCs w:val="20"/>
        </w:rPr>
        <w:t>g)</w:t>
      </w:r>
      <w:r>
        <w:rPr>
          <w:color w:val="000000"/>
          <w:sz w:val="20"/>
          <w:szCs w:val="20"/>
        </w:rPr>
        <w:t xml:space="preserve"> </w:t>
      </w:r>
      <w:r>
        <w:rPr>
          <w:b/>
          <w:bCs/>
          <w:sz w:val="20"/>
          <w:szCs w:val="20"/>
        </w:rPr>
        <w:t>Prova de regularidade fiscal para com a Fazenda Municipal</w:t>
      </w:r>
      <w:r>
        <w:rPr>
          <w:sz w:val="20"/>
          <w:szCs w:val="20"/>
        </w:rPr>
        <w:t xml:space="preserve"> do domicílio ou sede da licitante, expedida pelo órgão competente</w:t>
      </w:r>
    </w:p>
    <w:p w14:paraId="33751142" w14:textId="77777777" w:rsidR="00231362" w:rsidRDefault="00231362" w:rsidP="00231362">
      <w:pPr>
        <w:pStyle w:val="ParagraphStyle"/>
        <w:spacing w:after="120"/>
        <w:ind w:left="851"/>
        <w:jc w:val="both"/>
        <w:rPr>
          <w:sz w:val="20"/>
          <w:szCs w:val="20"/>
        </w:rPr>
      </w:pPr>
      <w:r>
        <w:rPr>
          <w:b/>
          <w:bCs/>
          <w:sz w:val="20"/>
          <w:szCs w:val="20"/>
        </w:rPr>
        <w:lastRenderedPageBreak/>
        <w:t>g.1)</w:t>
      </w:r>
      <w:r>
        <w:rPr>
          <w:sz w:val="20"/>
          <w:szCs w:val="20"/>
        </w:rPr>
        <w:t xml:space="preserve"> No caso de municípios que mantêm Cadastro Mobiliário e Imobiliário separados, deverão ser apresentados os comprovantes referentes a cada um dos cadastros;</w:t>
      </w:r>
    </w:p>
    <w:p w14:paraId="2D23F1EF" w14:textId="77777777" w:rsidR="00231362" w:rsidRDefault="00231362" w:rsidP="00231362">
      <w:pPr>
        <w:pStyle w:val="ParagraphStyle"/>
        <w:spacing w:after="120"/>
        <w:ind w:left="426"/>
        <w:jc w:val="both"/>
        <w:rPr>
          <w:color w:val="000000"/>
          <w:sz w:val="20"/>
          <w:szCs w:val="20"/>
        </w:rPr>
      </w:pPr>
      <w:r>
        <w:rPr>
          <w:b/>
          <w:bCs/>
          <w:sz w:val="20"/>
          <w:szCs w:val="20"/>
        </w:rPr>
        <w:t xml:space="preserve">h) Prova de inscrição no Cadastro Estadual de Contribuintes </w:t>
      </w:r>
      <w:r>
        <w:rPr>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r>
        <w:rPr>
          <w:color w:val="000000"/>
          <w:sz w:val="20"/>
          <w:szCs w:val="20"/>
        </w:rPr>
        <w:t>;</w:t>
      </w:r>
    </w:p>
    <w:p w14:paraId="57053950" w14:textId="77777777" w:rsidR="00231362" w:rsidRDefault="00231362" w:rsidP="00231362">
      <w:pPr>
        <w:pStyle w:val="ParagraphStyle"/>
        <w:spacing w:after="120"/>
        <w:ind w:left="851"/>
        <w:jc w:val="both"/>
        <w:rPr>
          <w:color w:val="000000"/>
          <w:sz w:val="20"/>
          <w:szCs w:val="20"/>
        </w:rPr>
      </w:pPr>
      <w:r>
        <w:rPr>
          <w:b/>
          <w:bCs/>
          <w:color w:val="000000"/>
          <w:sz w:val="20"/>
          <w:szCs w:val="20"/>
        </w:rPr>
        <w:t xml:space="preserve">h.1) </w:t>
      </w:r>
      <w:r>
        <w:rPr>
          <w:color w:val="00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E748395" w14:textId="77777777" w:rsidR="00231362" w:rsidRDefault="00231362" w:rsidP="00231362">
      <w:pPr>
        <w:pStyle w:val="ParagraphStyle"/>
        <w:ind w:left="570"/>
        <w:jc w:val="both"/>
        <w:rPr>
          <w:color w:val="000000"/>
          <w:sz w:val="20"/>
          <w:szCs w:val="20"/>
        </w:rPr>
      </w:pPr>
    </w:p>
    <w:p w14:paraId="56E8DCF2" w14:textId="77777777" w:rsidR="00231362" w:rsidRDefault="00231362" w:rsidP="00231362">
      <w:pPr>
        <w:pStyle w:val="ParagraphStyle"/>
        <w:pBdr>
          <w:top w:val="single" w:sz="6" w:space="0" w:color="000000"/>
          <w:bottom w:val="single" w:sz="6" w:space="0" w:color="000000"/>
        </w:pBdr>
        <w:jc w:val="both"/>
        <w:rPr>
          <w:b/>
          <w:bCs/>
          <w:sz w:val="22"/>
          <w:szCs w:val="22"/>
        </w:rPr>
      </w:pPr>
      <w:r>
        <w:rPr>
          <w:b/>
          <w:bCs/>
          <w:sz w:val="22"/>
          <w:szCs w:val="22"/>
        </w:rPr>
        <w:t>10. - DISPOSIÇÕES GERAIS/INFORMAÇÕES COMPLEMENTARES</w:t>
      </w:r>
    </w:p>
    <w:p w14:paraId="3E710675" w14:textId="77777777" w:rsidR="00231362" w:rsidRDefault="00231362" w:rsidP="00231362">
      <w:pPr>
        <w:pStyle w:val="ParagraphStyle"/>
        <w:ind w:left="570"/>
        <w:jc w:val="both"/>
        <w:rPr>
          <w:sz w:val="20"/>
          <w:szCs w:val="20"/>
        </w:rPr>
      </w:pPr>
    </w:p>
    <w:p w14:paraId="1111887B" w14:textId="77777777" w:rsidR="00231362" w:rsidRDefault="00231362" w:rsidP="00231362">
      <w:pPr>
        <w:pStyle w:val="ParagraphStyle"/>
        <w:ind w:left="142"/>
        <w:jc w:val="both"/>
        <w:rPr>
          <w:color w:val="000000"/>
          <w:sz w:val="20"/>
          <w:szCs w:val="20"/>
        </w:rPr>
      </w:pPr>
      <w:r>
        <w:rPr>
          <w:b/>
          <w:bCs/>
          <w:color w:val="000000"/>
          <w:sz w:val="20"/>
          <w:szCs w:val="20"/>
        </w:rPr>
        <w:t xml:space="preserve">10.1 -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68AD7F38" w14:textId="77777777" w:rsidR="00231362" w:rsidRDefault="00231362" w:rsidP="00231362">
      <w:pPr>
        <w:pStyle w:val="ParagraphStyle"/>
        <w:ind w:left="570"/>
        <w:jc w:val="both"/>
        <w:rPr>
          <w:color w:val="000000"/>
          <w:sz w:val="20"/>
          <w:szCs w:val="20"/>
        </w:rPr>
      </w:pPr>
    </w:p>
    <w:p w14:paraId="62F66B72" w14:textId="77777777" w:rsidR="00231362" w:rsidRDefault="00231362" w:rsidP="00231362">
      <w:pPr>
        <w:pStyle w:val="ParagraphStyle"/>
        <w:ind w:left="570"/>
        <w:jc w:val="both"/>
        <w:rPr>
          <w:color w:val="000000"/>
          <w:sz w:val="20"/>
          <w:szCs w:val="20"/>
        </w:rPr>
      </w:pPr>
    </w:p>
    <w:p w14:paraId="2284E808" w14:textId="77777777" w:rsidR="00231362" w:rsidRPr="00497D0C" w:rsidRDefault="00231362" w:rsidP="00231362">
      <w:pPr>
        <w:pStyle w:val="ParagraphStyle"/>
        <w:jc w:val="center"/>
        <w:rPr>
          <w:color w:val="000000" w:themeColor="text1"/>
          <w:sz w:val="20"/>
          <w:szCs w:val="20"/>
        </w:rPr>
      </w:pPr>
    </w:p>
    <w:p w14:paraId="5FC638CC" w14:textId="77777777" w:rsidR="00231362" w:rsidRPr="00497D0C" w:rsidRDefault="00231362" w:rsidP="00231362">
      <w:pPr>
        <w:pStyle w:val="ParagraphStyle"/>
        <w:jc w:val="center"/>
        <w:rPr>
          <w:color w:val="000000" w:themeColor="text1"/>
          <w:sz w:val="20"/>
          <w:szCs w:val="20"/>
        </w:rPr>
      </w:pPr>
      <w:r w:rsidRPr="00497D0C">
        <w:rPr>
          <w:color w:val="000000" w:themeColor="text1"/>
          <w:sz w:val="20"/>
          <w:szCs w:val="20"/>
        </w:rPr>
        <w:t>Ibaiti, 14 de agosto de 2025</w:t>
      </w:r>
    </w:p>
    <w:p w14:paraId="527DC54C" w14:textId="77777777" w:rsidR="00231362" w:rsidRPr="00497D0C" w:rsidRDefault="00231362" w:rsidP="00231362">
      <w:pPr>
        <w:pStyle w:val="ParagraphStyle"/>
        <w:jc w:val="center"/>
        <w:rPr>
          <w:color w:val="000000" w:themeColor="text1"/>
          <w:sz w:val="20"/>
          <w:szCs w:val="20"/>
        </w:rPr>
      </w:pPr>
    </w:p>
    <w:p w14:paraId="3E06D09F" w14:textId="77777777" w:rsidR="00231362" w:rsidRDefault="00231362" w:rsidP="00231362">
      <w:pPr>
        <w:pStyle w:val="ParagraphStyle"/>
        <w:jc w:val="center"/>
        <w:rPr>
          <w:sz w:val="20"/>
          <w:szCs w:val="20"/>
        </w:rPr>
      </w:pPr>
    </w:p>
    <w:p w14:paraId="267E3FB3" w14:textId="77777777" w:rsidR="00231362" w:rsidRDefault="00231362" w:rsidP="00231362">
      <w:pPr>
        <w:pStyle w:val="ParagraphStyle"/>
        <w:jc w:val="center"/>
        <w:rPr>
          <w:sz w:val="20"/>
          <w:szCs w:val="20"/>
        </w:rPr>
      </w:pPr>
    </w:p>
    <w:p w14:paraId="545E8AFF" w14:textId="77777777" w:rsidR="00231362" w:rsidRDefault="00231362" w:rsidP="00231362">
      <w:pPr>
        <w:pStyle w:val="ParagraphStyle"/>
        <w:jc w:val="center"/>
        <w:rPr>
          <w:sz w:val="20"/>
          <w:szCs w:val="20"/>
        </w:rPr>
      </w:pPr>
    </w:p>
    <w:p w14:paraId="4A0731BA" w14:textId="77777777" w:rsidR="00231362" w:rsidRDefault="00231362" w:rsidP="00231362">
      <w:pPr>
        <w:pStyle w:val="ParagraphStyle"/>
        <w:jc w:val="center"/>
        <w:rPr>
          <w:sz w:val="20"/>
          <w:szCs w:val="20"/>
        </w:rPr>
      </w:pPr>
      <w:r>
        <w:rPr>
          <w:sz w:val="20"/>
          <w:szCs w:val="20"/>
        </w:rPr>
        <w:t>_________________________________________</w:t>
      </w:r>
    </w:p>
    <w:p w14:paraId="110B854A" w14:textId="77777777" w:rsidR="00231362" w:rsidRDefault="00231362" w:rsidP="00231362">
      <w:pPr>
        <w:pStyle w:val="ParagraphStyle"/>
        <w:tabs>
          <w:tab w:val="left" w:pos="5715"/>
        </w:tabs>
        <w:jc w:val="center"/>
        <w:rPr>
          <w:b/>
          <w:bCs/>
          <w:sz w:val="20"/>
          <w:szCs w:val="20"/>
        </w:rPr>
      </w:pPr>
      <w:r>
        <w:rPr>
          <w:b/>
          <w:bCs/>
          <w:sz w:val="20"/>
          <w:szCs w:val="20"/>
        </w:rPr>
        <w:t>ROGERIO PEREIRA DA ROSA</w:t>
      </w:r>
    </w:p>
    <w:p w14:paraId="02051DC3" w14:textId="77777777" w:rsidR="00231362" w:rsidRDefault="00231362" w:rsidP="00231362">
      <w:pPr>
        <w:pStyle w:val="ParagraphStyle"/>
        <w:jc w:val="center"/>
        <w:rPr>
          <w:sz w:val="20"/>
          <w:szCs w:val="20"/>
        </w:rPr>
      </w:pPr>
      <w:r>
        <w:rPr>
          <w:sz w:val="20"/>
          <w:szCs w:val="20"/>
        </w:rPr>
        <w:t>DIRETOR DE DEPARTAMENTO DE CULTURA E EVENTOS</w:t>
      </w:r>
    </w:p>
    <w:p w14:paraId="195365F5" w14:textId="77777777" w:rsidR="00231362" w:rsidRDefault="00231362" w:rsidP="00231362">
      <w:pPr>
        <w:pStyle w:val="ParagraphStyle"/>
        <w:jc w:val="center"/>
        <w:rPr>
          <w:sz w:val="20"/>
          <w:szCs w:val="20"/>
        </w:rPr>
      </w:pPr>
    </w:p>
    <w:p w14:paraId="2F7B309D" w14:textId="77777777" w:rsidR="00231362" w:rsidRDefault="00231362" w:rsidP="00231362">
      <w:pPr>
        <w:pStyle w:val="ParagraphStyle"/>
        <w:jc w:val="center"/>
        <w:rPr>
          <w:sz w:val="20"/>
          <w:szCs w:val="20"/>
        </w:rPr>
      </w:pPr>
    </w:p>
    <w:p w14:paraId="2404C1E4" w14:textId="77777777" w:rsidR="00231362" w:rsidRDefault="00231362" w:rsidP="00231362">
      <w:pPr>
        <w:pStyle w:val="ParagraphStyle"/>
        <w:jc w:val="center"/>
        <w:rPr>
          <w:sz w:val="20"/>
          <w:szCs w:val="20"/>
        </w:rPr>
      </w:pPr>
    </w:p>
    <w:p w14:paraId="658F0CE9" w14:textId="77777777" w:rsidR="00231362" w:rsidRDefault="00231362" w:rsidP="00231362">
      <w:pPr>
        <w:pStyle w:val="ParagraphStyle"/>
        <w:jc w:val="right"/>
        <w:rPr>
          <w:sz w:val="20"/>
          <w:szCs w:val="20"/>
        </w:rPr>
      </w:pPr>
    </w:p>
    <w:p w14:paraId="3BEF329E" w14:textId="77777777" w:rsidR="00231362" w:rsidRDefault="00231362" w:rsidP="00231362">
      <w:pPr>
        <w:pStyle w:val="ParagraphStyle"/>
        <w:pBdr>
          <w:left w:val="single" w:sz="6" w:space="3" w:color="000000"/>
        </w:pBdr>
        <w:ind w:left="3690"/>
        <w:jc w:val="right"/>
        <w:rPr>
          <w:sz w:val="20"/>
          <w:szCs w:val="20"/>
        </w:rPr>
      </w:pPr>
      <w:r>
        <w:rPr>
          <w:sz w:val="20"/>
          <w:szCs w:val="20"/>
        </w:rPr>
        <w:t>Aprovo o presente Termo de Referência:</w:t>
      </w:r>
    </w:p>
    <w:p w14:paraId="6275A76C" w14:textId="77777777" w:rsidR="00231362" w:rsidRDefault="00231362" w:rsidP="00231362">
      <w:pPr>
        <w:pStyle w:val="ParagraphStyle"/>
        <w:pBdr>
          <w:left w:val="single" w:sz="6" w:space="3" w:color="000000"/>
        </w:pBdr>
        <w:ind w:left="3690"/>
        <w:jc w:val="right"/>
        <w:rPr>
          <w:sz w:val="20"/>
          <w:szCs w:val="20"/>
        </w:rPr>
      </w:pPr>
    </w:p>
    <w:p w14:paraId="56A4B3C6" w14:textId="77777777" w:rsidR="00231362" w:rsidRDefault="00231362" w:rsidP="00231362">
      <w:pPr>
        <w:pStyle w:val="ParagraphStyle"/>
        <w:pBdr>
          <w:left w:val="single" w:sz="6" w:space="3" w:color="000000"/>
        </w:pBdr>
        <w:ind w:left="3690"/>
        <w:jc w:val="right"/>
        <w:rPr>
          <w:sz w:val="20"/>
          <w:szCs w:val="20"/>
        </w:rPr>
      </w:pPr>
    </w:p>
    <w:p w14:paraId="07918F18" w14:textId="77777777" w:rsidR="00231362" w:rsidRDefault="00231362" w:rsidP="00231362">
      <w:pPr>
        <w:pStyle w:val="ParagraphStyle"/>
        <w:pBdr>
          <w:left w:val="single" w:sz="6" w:space="3" w:color="000000"/>
        </w:pBdr>
        <w:ind w:left="3690"/>
        <w:jc w:val="right"/>
        <w:rPr>
          <w:sz w:val="20"/>
          <w:szCs w:val="20"/>
        </w:rPr>
      </w:pPr>
    </w:p>
    <w:p w14:paraId="762B4F3A" w14:textId="77777777" w:rsidR="00231362" w:rsidRDefault="00231362" w:rsidP="00231362">
      <w:pPr>
        <w:pStyle w:val="ParagraphStyle"/>
        <w:pBdr>
          <w:left w:val="single" w:sz="6" w:space="3" w:color="000000"/>
        </w:pBdr>
        <w:ind w:left="3690"/>
        <w:jc w:val="right"/>
        <w:rPr>
          <w:sz w:val="20"/>
          <w:szCs w:val="20"/>
        </w:rPr>
      </w:pPr>
    </w:p>
    <w:p w14:paraId="768B5728" w14:textId="77777777" w:rsidR="00231362" w:rsidRDefault="00231362" w:rsidP="00231362">
      <w:pPr>
        <w:pStyle w:val="ParagraphStyle"/>
        <w:pBdr>
          <w:left w:val="single" w:sz="6" w:space="3" w:color="000000"/>
        </w:pBdr>
        <w:ind w:left="3690"/>
        <w:jc w:val="right"/>
        <w:rPr>
          <w:b/>
          <w:bCs/>
          <w:sz w:val="20"/>
          <w:szCs w:val="20"/>
        </w:rPr>
      </w:pPr>
      <w:r>
        <w:rPr>
          <w:b/>
          <w:bCs/>
          <w:sz w:val="20"/>
          <w:szCs w:val="20"/>
        </w:rPr>
        <w:t>ROBERTO REGAZZO</w:t>
      </w:r>
    </w:p>
    <w:p w14:paraId="5A9B99BB" w14:textId="77777777" w:rsidR="00231362" w:rsidRDefault="00231362" w:rsidP="00231362">
      <w:pPr>
        <w:pStyle w:val="ParagraphStyle"/>
        <w:pBdr>
          <w:left w:val="single" w:sz="6" w:space="3" w:color="000000"/>
        </w:pBdr>
        <w:spacing w:after="165" w:line="252" w:lineRule="auto"/>
        <w:ind w:left="3690"/>
        <w:jc w:val="right"/>
        <w:rPr>
          <w:sz w:val="20"/>
          <w:szCs w:val="20"/>
        </w:rPr>
      </w:pPr>
      <w:r>
        <w:rPr>
          <w:sz w:val="20"/>
          <w:szCs w:val="20"/>
        </w:rPr>
        <w:t>Prefeito Municipal</w:t>
      </w:r>
    </w:p>
    <w:p w14:paraId="1E65930C" w14:textId="77777777" w:rsidR="00231362" w:rsidRPr="00BE6607" w:rsidRDefault="00231362" w:rsidP="00231362"/>
    <w:p w14:paraId="39C6ED5B" w14:textId="77777777" w:rsidR="00231362" w:rsidRPr="008A3A22" w:rsidRDefault="00231362" w:rsidP="00231362">
      <w:pPr>
        <w:pStyle w:val="ParagraphStyle"/>
        <w:spacing w:after="165" w:line="252" w:lineRule="auto"/>
        <w:jc w:val="center"/>
        <w:rPr>
          <w:rFonts w:ascii="Calibri" w:hAnsi="Calibri" w:cs="Calibri"/>
          <w:b/>
          <w:bCs/>
          <w:color w:val="000000" w:themeColor="text1"/>
        </w:rPr>
      </w:pPr>
      <w:r>
        <w:rPr>
          <w:rFonts w:ascii="Calibri" w:hAnsi="Calibri" w:cs="Calibri"/>
          <w:b/>
          <w:bCs/>
          <w:color w:val="FF0000"/>
        </w:rPr>
        <w:br w:type="page"/>
      </w:r>
      <w:bookmarkStart w:id="5" w:name="_Hlk158664625"/>
      <w:bookmarkEnd w:id="5"/>
    </w:p>
    <w:p w14:paraId="1F8C862A" w14:textId="77777777" w:rsidR="00231362" w:rsidRDefault="00231362" w:rsidP="00231362">
      <w:pPr>
        <w:pStyle w:val="ParagraphStyle"/>
        <w:jc w:val="center"/>
        <w:rPr>
          <w:rFonts w:ascii="Calibri" w:hAnsi="Calibri" w:cs="Calibri"/>
          <w:b/>
          <w:bCs/>
          <w:sz w:val="22"/>
          <w:szCs w:val="22"/>
        </w:rPr>
      </w:pPr>
      <w:r>
        <w:rPr>
          <w:rFonts w:ascii="Calibri" w:hAnsi="Calibri" w:cs="Calibri"/>
          <w:b/>
          <w:bCs/>
          <w:sz w:val="22"/>
          <w:szCs w:val="22"/>
        </w:rPr>
        <w:lastRenderedPageBreak/>
        <w:t>ANEXO 02 – ESTUDO TÉCNICO PRELIMINAR</w:t>
      </w:r>
    </w:p>
    <w:p w14:paraId="6D03C562" w14:textId="77777777" w:rsidR="00231362" w:rsidRDefault="00231362" w:rsidP="00231362">
      <w:pPr>
        <w:pStyle w:val="ParagraphStyle"/>
        <w:spacing w:line="360" w:lineRule="auto"/>
        <w:jc w:val="center"/>
        <w:rPr>
          <w:rFonts w:ascii="Calibri" w:hAnsi="Calibri" w:cs="Calibri"/>
          <w:b/>
          <w:bCs/>
          <w:sz w:val="22"/>
          <w:szCs w:val="22"/>
        </w:rPr>
      </w:pPr>
      <w:r>
        <w:rPr>
          <w:rFonts w:ascii="Calibri" w:hAnsi="Calibri" w:cs="Calibri"/>
          <w:b/>
          <w:bCs/>
          <w:sz w:val="22"/>
          <w:szCs w:val="22"/>
        </w:rPr>
        <w:t>DISPENSA DE LICITAÇÃO , NA FORMA ELETRÔNICA Nº 58/2025</w:t>
      </w:r>
    </w:p>
    <w:p w14:paraId="44B82F6C" w14:textId="77777777" w:rsidR="00231362" w:rsidRDefault="00231362" w:rsidP="00231362">
      <w:pPr>
        <w:pStyle w:val="ParagraphStyle"/>
        <w:spacing w:line="360" w:lineRule="auto"/>
        <w:jc w:val="both"/>
        <w:rPr>
          <w:rFonts w:ascii="Calibri" w:hAnsi="Calibri" w:cs="Calibri"/>
          <w:color w:val="000000"/>
          <w:sz w:val="20"/>
          <w:szCs w:val="20"/>
        </w:rPr>
      </w:pPr>
    </w:p>
    <w:p w14:paraId="69000E96" w14:textId="77777777" w:rsidR="00231362" w:rsidRDefault="00231362" w:rsidP="00231362">
      <w:pPr>
        <w:pStyle w:val="ParagraphStyle"/>
        <w:spacing w:line="276" w:lineRule="auto"/>
        <w:jc w:val="center"/>
        <w:rPr>
          <w:rFonts w:ascii="Calibri" w:hAnsi="Calibri" w:cs="Calibri"/>
          <w:b/>
          <w:bCs/>
        </w:rPr>
      </w:pPr>
      <w:r>
        <w:rPr>
          <w:rFonts w:ascii="Calibri" w:hAnsi="Calibri" w:cs="Calibri"/>
          <w:b/>
          <w:bCs/>
        </w:rPr>
        <w:t>ESTUDO TÉCNICO PRELIMINAR</w:t>
      </w:r>
    </w:p>
    <w:p w14:paraId="423C6DDA" w14:textId="77777777" w:rsidR="00231362" w:rsidRDefault="00231362" w:rsidP="00231362">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234F2A79" w14:textId="77777777" w:rsidR="00231362" w:rsidRDefault="00231362" w:rsidP="00231362">
      <w:pPr>
        <w:pStyle w:val="ParagraphStyle"/>
        <w:spacing w:line="360" w:lineRule="auto"/>
        <w:rPr>
          <w:rFonts w:ascii="Calibri" w:hAnsi="Calibri" w:cs="Calibri"/>
          <w:sz w:val="20"/>
          <w:szCs w:val="20"/>
        </w:rPr>
      </w:pPr>
    </w:p>
    <w:p w14:paraId="2F1D3B7A" w14:textId="77777777" w:rsidR="00231362" w:rsidRDefault="00231362" w:rsidP="00231362">
      <w:pPr>
        <w:pStyle w:val="ParagraphStyle"/>
        <w:spacing w:line="360" w:lineRule="auto"/>
        <w:rPr>
          <w:rFonts w:ascii="Calibri" w:hAnsi="Calibri" w:cs="Calibri"/>
          <w:sz w:val="20"/>
          <w:szCs w:val="20"/>
        </w:rPr>
      </w:pPr>
    </w:p>
    <w:p w14:paraId="0F7F70CB" w14:textId="77777777" w:rsidR="00231362" w:rsidRDefault="00231362" w:rsidP="00231362">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2716DB70" w14:textId="77777777" w:rsidR="00231362" w:rsidRDefault="00231362" w:rsidP="00231362">
      <w:pPr>
        <w:pStyle w:val="ParagraphStyle"/>
        <w:spacing w:line="360" w:lineRule="auto"/>
        <w:rPr>
          <w:rFonts w:ascii="Calibri" w:hAnsi="Calibri" w:cs="Calibri"/>
          <w:sz w:val="20"/>
          <w:szCs w:val="20"/>
        </w:rPr>
      </w:pPr>
    </w:p>
    <w:p w14:paraId="32ED1A4D"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 Informações Básicas</w:t>
      </w:r>
    </w:p>
    <w:p w14:paraId="4D16C1CE" w14:textId="77777777" w:rsidR="00231362" w:rsidRDefault="00231362" w:rsidP="00231362">
      <w:pPr>
        <w:pStyle w:val="ParagraphStyle"/>
        <w:spacing w:after="240" w:line="360" w:lineRule="auto"/>
        <w:rPr>
          <w:rFonts w:ascii="Calibri" w:hAnsi="Calibri" w:cs="Calibri"/>
          <w:color w:val="000000"/>
          <w:sz w:val="20"/>
          <w:szCs w:val="20"/>
        </w:rPr>
      </w:pPr>
      <w:r>
        <w:rPr>
          <w:rFonts w:ascii="Calibri" w:hAnsi="Calibri" w:cs="Calibri"/>
          <w:b/>
          <w:bCs/>
          <w:color w:val="000000"/>
          <w:sz w:val="20"/>
          <w:szCs w:val="20"/>
        </w:rPr>
        <w:t>Categoria ETP:</w:t>
      </w:r>
      <w:r>
        <w:rPr>
          <w:rFonts w:ascii="Calibri" w:hAnsi="Calibri" w:cs="Calibri"/>
          <w:color w:val="000000"/>
          <w:sz w:val="20"/>
          <w:szCs w:val="20"/>
        </w:rPr>
        <w:t xml:space="preserve"> Contratação de empresa especializada para fornecimento, instalação, operação e desmontagem de sistema de som e iluminação destinados à realização do evento "Marcha para Jesus", contemplando todos os equipamentos, materiais, mão de obra e suporte técnico necessários para garantir a qualidade e segurança do serviço, conforme especificações técnicas, para atendimento à Emenda Impositiva nº 28 e 44.,</w:t>
      </w:r>
    </w:p>
    <w:p w14:paraId="7D15E0C3" w14:textId="77777777" w:rsidR="00231362" w:rsidRDefault="00231362" w:rsidP="00231362">
      <w:pPr>
        <w:pStyle w:val="ParagraphStyle"/>
        <w:spacing w:after="240" w:line="360" w:lineRule="auto"/>
        <w:jc w:val="both"/>
        <w:rPr>
          <w:rFonts w:ascii="Calibri" w:hAnsi="Calibri" w:cs="Calibri"/>
          <w:color w:val="000000"/>
          <w:sz w:val="20"/>
          <w:szCs w:val="20"/>
        </w:rPr>
      </w:pPr>
      <w:r>
        <w:rPr>
          <w:rFonts w:ascii="Calibri" w:hAnsi="Calibri" w:cs="Calibri"/>
          <w:color w:val="000000"/>
          <w:sz w:val="20"/>
          <w:szCs w:val="20"/>
        </w:rPr>
        <w:t>O evento será realizado na Av. Dra Fernandina do Amaral Gentile em frente à praça Júlio Farah no município de Ibaiti, Estado do Paraná, no dia 15 de novembro de 2025.</w:t>
      </w:r>
    </w:p>
    <w:p w14:paraId="4B5C8C61" w14:textId="77777777" w:rsidR="00231362" w:rsidRDefault="00231362" w:rsidP="00231362">
      <w:pPr>
        <w:pStyle w:val="ParagraphStyle"/>
        <w:spacing w:after="240" w:line="360" w:lineRule="auto"/>
        <w:jc w:val="both"/>
        <w:rPr>
          <w:rFonts w:ascii="Calibri" w:hAnsi="Calibri" w:cs="Calibri"/>
          <w:color w:val="000000"/>
          <w:sz w:val="20"/>
          <w:szCs w:val="20"/>
        </w:rPr>
      </w:pPr>
      <w:r w:rsidRPr="00A75473">
        <w:rPr>
          <w:rFonts w:ascii="Calibri" w:hAnsi="Calibri" w:cs="Calibri"/>
          <w:color w:val="000000"/>
          <w:sz w:val="20"/>
          <w:szCs w:val="20"/>
        </w:rPr>
        <w:t>A montagem deve estar pronta as 8h do dia 15 de novembro de 2025, e desmontagem após o término do evento, que ocorrerá entre 22h a 22h30min, com manutenção durante todo o período do evento, se necessário.</w:t>
      </w:r>
    </w:p>
    <w:p w14:paraId="388242AD"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2. Descrição da Necessidade</w:t>
      </w:r>
    </w:p>
    <w:p w14:paraId="7844ADBA" w14:textId="77777777" w:rsidR="00231362" w:rsidRDefault="00231362" w:rsidP="00231362">
      <w:pPr>
        <w:pStyle w:val="ParagraphStyle"/>
        <w:spacing w:after="240" w:line="360" w:lineRule="auto"/>
        <w:jc w:val="both"/>
        <w:rPr>
          <w:rFonts w:ascii="Calibri" w:hAnsi="Calibri" w:cs="Calibri"/>
          <w:sz w:val="20"/>
          <w:szCs w:val="20"/>
        </w:rPr>
      </w:pPr>
      <w:r>
        <w:rPr>
          <w:rFonts w:ascii="Calibri" w:hAnsi="Calibri" w:cs="Calibri"/>
          <w:sz w:val="20"/>
          <w:szCs w:val="20"/>
        </w:rPr>
        <w:t>A contratação de empresa especializada para fornecimento, montagem, operação e desmontagem de sistema de som e iluminação profissional é necessária para atender às demandas técnicas do evento "Marcha para Jesus", de grande relevância cultural e religiosa para a comunidade local.</w:t>
      </w:r>
    </w:p>
    <w:p w14:paraId="7DC9B253" w14:textId="77777777" w:rsidR="00231362" w:rsidRDefault="00231362" w:rsidP="00231362">
      <w:pPr>
        <w:pStyle w:val="ParagraphStyle"/>
        <w:spacing w:after="240" w:line="360" w:lineRule="auto"/>
        <w:jc w:val="both"/>
        <w:rPr>
          <w:rFonts w:ascii="Calibri" w:hAnsi="Calibri" w:cs="Calibri"/>
          <w:sz w:val="20"/>
          <w:szCs w:val="20"/>
        </w:rPr>
      </w:pPr>
      <w:r>
        <w:rPr>
          <w:rFonts w:ascii="Calibri" w:hAnsi="Calibri" w:cs="Calibri"/>
          <w:sz w:val="20"/>
          <w:szCs w:val="20"/>
        </w:rPr>
        <w:t>O evento, de caráter público e gratuito, conta com expressiva participação popular, e demanda equipamentos e serviços adequados para garantir a qualidade de áudio e iluminação em todas as áreas de abrangência, assegurando a perfeita comunicação das apresentações, pronunciamentos e atividades, bem como a valorização visual do espetáculo.</w:t>
      </w:r>
    </w:p>
    <w:p w14:paraId="3DCB20CD" w14:textId="77777777" w:rsidR="00231362" w:rsidRDefault="00231362" w:rsidP="00231362">
      <w:pPr>
        <w:pStyle w:val="ParagraphStyle"/>
        <w:spacing w:after="240" w:line="360" w:lineRule="auto"/>
        <w:jc w:val="both"/>
        <w:rPr>
          <w:rFonts w:ascii="Calibri" w:hAnsi="Calibri" w:cs="Calibri"/>
          <w:sz w:val="20"/>
          <w:szCs w:val="20"/>
        </w:rPr>
      </w:pPr>
      <w:r>
        <w:rPr>
          <w:rFonts w:ascii="Calibri" w:hAnsi="Calibri" w:cs="Calibri"/>
          <w:sz w:val="20"/>
          <w:szCs w:val="20"/>
        </w:rPr>
        <w:t>A realização do serviço por empresa especializada é imprescindível, considerando que a Prefeitura não dispõe de equipamentos e equipe técnica próprios com capacidade e estrutura para atender às necessidades do evento, sendo indispensável a terceirização para garantir eficiência, segurança e qualidade.</w:t>
      </w:r>
    </w:p>
    <w:p w14:paraId="34B61BAF" w14:textId="77777777" w:rsidR="00231362" w:rsidRDefault="00231362" w:rsidP="00231362">
      <w:pPr>
        <w:pStyle w:val="ParagraphStyle"/>
        <w:spacing w:after="240" w:line="360" w:lineRule="auto"/>
        <w:jc w:val="both"/>
        <w:rPr>
          <w:rFonts w:ascii="Calibri" w:hAnsi="Calibri" w:cs="Calibri"/>
          <w:sz w:val="20"/>
          <w:szCs w:val="20"/>
        </w:rPr>
      </w:pPr>
      <w:r>
        <w:rPr>
          <w:rFonts w:ascii="Calibri" w:hAnsi="Calibri" w:cs="Calibri"/>
          <w:sz w:val="20"/>
          <w:szCs w:val="20"/>
        </w:rPr>
        <w:t xml:space="preserve">A presente contratação visa atender às Emendas Impositivas nº 28 e 44, que destina recursos para a execução deste evento, assegurando o cumprimento da programação estabelecida e contribuindo para o fortalecimento das </w:t>
      </w:r>
      <w:r>
        <w:rPr>
          <w:rFonts w:ascii="Calibri" w:hAnsi="Calibri" w:cs="Calibri"/>
          <w:sz w:val="20"/>
          <w:szCs w:val="20"/>
        </w:rPr>
        <w:lastRenderedPageBreak/>
        <w:t>manifestações culturais e religiosas do município.</w:t>
      </w:r>
    </w:p>
    <w:p w14:paraId="4950DFCA"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3. Área requisitante</w:t>
      </w:r>
    </w:p>
    <w:p w14:paraId="3EA632B5" w14:textId="77777777" w:rsidR="00231362" w:rsidRPr="00A63442" w:rsidRDefault="00231362" w:rsidP="00231362">
      <w:pPr>
        <w:pStyle w:val="ParagraphStyle"/>
        <w:spacing w:line="360" w:lineRule="auto"/>
        <w:jc w:val="both"/>
        <w:rPr>
          <w:rFonts w:ascii="Calibri" w:hAnsi="Calibri" w:cs="Calibri"/>
          <w:color w:val="000000" w:themeColor="text1"/>
          <w:sz w:val="20"/>
          <w:szCs w:val="20"/>
        </w:rPr>
      </w:pPr>
      <w:r>
        <w:rPr>
          <w:rFonts w:ascii="Calibri" w:hAnsi="Calibri" w:cs="Calibri"/>
          <w:sz w:val="20"/>
          <w:szCs w:val="20"/>
        </w:rPr>
        <w:t xml:space="preserve">O objeto desta contratação terá a participação do Departamento de </w:t>
      </w:r>
      <w:r w:rsidRPr="00A63442">
        <w:rPr>
          <w:rFonts w:ascii="Calibri" w:hAnsi="Calibri" w:cs="Calibri"/>
          <w:color w:val="000000" w:themeColor="text1"/>
          <w:sz w:val="20"/>
          <w:szCs w:val="20"/>
        </w:rPr>
        <w:t>Cultura e Eventos.</w:t>
      </w:r>
    </w:p>
    <w:p w14:paraId="08F419EE" w14:textId="77777777" w:rsidR="00231362" w:rsidRDefault="00231362" w:rsidP="00231362">
      <w:pPr>
        <w:pStyle w:val="ParagraphStyle"/>
        <w:spacing w:line="360" w:lineRule="auto"/>
        <w:jc w:val="both"/>
        <w:rPr>
          <w:rFonts w:ascii="Calibri" w:hAnsi="Calibri" w:cs="Calibri"/>
          <w:sz w:val="20"/>
          <w:szCs w:val="20"/>
        </w:rPr>
      </w:pPr>
    </w:p>
    <w:p w14:paraId="17938094"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4. Descrição dos requisitos da contratação</w:t>
      </w:r>
    </w:p>
    <w:p w14:paraId="10B85B53" w14:textId="77777777" w:rsidR="00231362" w:rsidRPr="0066658B" w:rsidRDefault="00231362" w:rsidP="00231362">
      <w:pPr>
        <w:pStyle w:val="ParagraphStyle"/>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Para o perfeito atendimento do evento, os serviços deverão compreender:</w:t>
      </w:r>
    </w:p>
    <w:p w14:paraId="0B94436A" w14:textId="77777777" w:rsidR="00231362" w:rsidRPr="0066658B" w:rsidRDefault="00231362" w:rsidP="00231362">
      <w:pPr>
        <w:pStyle w:val="ParagraphStyle"/>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b/>
          <w:bCs/>
          <w:color w:val="000000" w:themeColor="text1"/>
          <w:sz w:val="20"/>
          <w:szCs w:val="20"/>
          <w:lang w:val="pt-BR"/>
        </w:rPr>
        <w:t>a) Sistema de Som</w:t>
      </w:r>
    </w:p>
    <w:p w14:paraId="51EAFF31" w14:textId="77777777" w:rsidR="00231362" w:rsidRPr="0066658B" w:rsidRDefault="00231362" w:rsidP="00231362">
      <w:pPr>
        <w:pStyle w:val="ParagraphStyle"/>
        <w:widowControl/>
        <w:numPr>
          <w:ilvl w:val="0"/>
          <w:numId w:val="56"/>
        </w:numPr>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Fornecimento, montagem, operação e desmontagem de equipamentos de áudio profissional de alta potência, adequados para eventos ao ar livre e com grande público;</w:t>
      </w:r>
    </w:p>
    <w:p w14:paraId="3F4CD1CB" w14:textId="77777777" w:rsidR="00231362" w:rsidRPr="0066658B" w:rsidRDefault="00231362" w:rsidP="00231362">
      <w:pPr>
        <w:pStyle w:val="ParagraphStyle"/>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b/>
          <w:bCs/>
          <w:color w:val="000000" w:themeColor="text1"/>
          <w:sz w:val="20"/>
          <w:szCs w:val="20"/>
          <w:lang w:val="pt-BR"/>
        </w:rPr>
        <w:t>b) Iluminação Cênica e de Palco</w:t>
      </w:r>
    </w:p>
    <w:p w14:paraId="01192E2B" w14:textId="77777777" w:rsidR="00231362" w:rsidRPr="0066658B" w:rsidRDefault="00231362" w:rsidP="00231362">
      <w:pPr>
        <w:pStyle w:val="ParagraphStyle"/>
        <w:widowControl/>
        <w:numPr>
          <w:ilvl w:val="0"/>
          <w:numId w:val="57"/>
        </w:numPr>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Fornecimento, instalação e operação de sistema de iluminação artística e funcional para palco, incluindo refletores, canhões de LED e demais equipamentos necessários;</w:t>
      </w:r>
    </w:p>
    <w:p w14:paraId="3E0CDDCB" w14:textId="77777777" w:rsidR="00231362" w:rsidRPr="0066658B" w:rsidRDefault="00231362" w:rsidP="00231362">
      <w:pPr>
        <w:pStyle w:val="ParagraphStyle"/>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b/>
          <w:bCs/>
          <w:color w:val="000000" w:themeColor="text1"/>
          <w:sz w:val="20"/>
          <w:szCs w:val="20"/>
          <w:lang w:val="pt-BR"/>
        </w:rPr>
        <w:t>c) Palco e Estruturas</w:t>
      </w:r>
    </w:p>
    <w:p w14:paraId="0EA59B1A" w14:textId="77777777" w:rsidR="00231362" w:rsidRPr="0066658B" w:rsidRDefault="00231362" w:rsidP="00231362">
      <w:pPr>
        <w:pStyle w:val="ParagraphStyle"/>
        <w:widowControl/>
        <w:numPr>
          <w:ilvl w:val="0"/>
          <w:numId w:val="58"/>
        </w:numPr>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 xml:space="preserve">Montagem de palco coberto com dimensões mínimas de </w:t>
      </w:r>
      <w:r>
        <w:rPr>
          <w:rFonts w:ascii="Calibri" w:hAnsi="Calibri" w:cs="Calibri"/>
          <w:color w:val="000000" w:themeColor="text1"/>
          <w:sz w:val="20"/>
          <w:szCs w:val="20"/>
          <w:lang w:val="pt-BR"/>
        </w:rPr>
        <w:t>12</w:t>
      </w:r>
      <w:r w:rsidRPr="0066658B">
        <w:rPr>
          <w:rFonts w:ascii="Calibri" w:hAnsi="Calibri" w:cs="Calibri"/>
          <w:color w:val="000000" w:themeColor="text1"/>
          <w:sz w:val="20"/>
          <w:szCs w:val="20"/>
          <w:lang w:val="pt-BR"/>
        </w:rPr>
        <w:t xml:space="preserve"> x </w:t>
      </w:r>
      <w:r>
        <w:rPr>
          <w:rFonts w:ascii="Calibri" w:hAnsi="Calibri" w:cs="Calibri"/>
          <w:color w:val="000000" w:themeColor="text1"/>
          <w:sz w:val="20"/>
          <w:szCs w:val="20"/>
          <w:lang w:val="pt-BR"/>
        </w:rPr>
        <w:t>8</w:t>
      </w:r>
      <w:r w:rsidRPr="0066658B">
        <w:rPr>
          <w:rFonts w:ascii="Calibri" w:hAnsi="Calibri" w:cs="Calibri"/>
          <w:color w:val="000000" w:themeColor="text1"/>
          <w:sz w:val="20"/>
          <w:szCs w:val="20"/>
          <w:lang w:val="pt-BR"/>
        </w:rPr>
        <w:t xml:space="preserve"> metros, com cobertura resistente, piso antiderrapante e estrutura de segurança;</w:t>
      </w:r>
    </w:p>
    <w:p w14:paraId="023BF809" w14:textId="77777777" w:rsidR="00231362" w:rsidRPr="0066658B" w:rsidRDefault="00231362" w:rsidP="00231362">
      <w:pPr>
        <w:pStyle w:val="ParagraphStyle"/>
        <w:widowControl/>
        <w:numPr>
          <w:ilvl w:val="0"/>
          <w:numId w:val="58"/>
        </w:numPr>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Escadas de acesso, praticáveis, passarelas e demais elementos de apoio;</w:t>
      </w:r>
    </w:p>
    <w:p w14:paraId="51A71E9A" w14:textId="77777777" w:rsidR="00231362" w:rsidRPr="0066658B" w:rsidRDefault="00231362" w:rsidP="00231362">
      <w:pPr>
        <w:pStyle w:val="ParagraphStyle"/>
        <w:widowControl/>
        <w:numPr>
          <w:ilvl w:val="0"/>
          <w:numId w:val="58"/>
        </w:numPr>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Montagem e desmontagem executadas por equipe qualificada, obedecendo normas de segurança e regulamentos técnicos vigentes.</w:t>
      </w:r>
    </w:p>
    <w:p w14:paraId="134DCFAB" w14:textId="77777777" w:rsidR="00231362" w:rsidRPr="0066658B" w:rsidRDefault="00231362" w:rsidP="00231362">
      <w:pPr>
        <w:pStyle w:val="ParagraphStyle"/>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b/>
          <w:bCs/>
          <w:color w:val="000000" w:themeColor="text1"/>
          <w:sz w:val="20"/>
          <w:szCs w:val="20"/>
          <w:lang w:val="pt-BR"/>
        </w:rPr>
        <w:t>d) Segurança e Normas</w:t>
      </w:r>
    </w:p>
    <w:p w14:paraId="2B2495CF" w14:textId="77777777" w:rsidR="00231362" w:rsidRPr="0066658B" w:rsidRDefault="00231362" w:rsidP="00231362">
      <w:pPr>
        <w:pStyle w:val="ParagraphStyle"/>
        <w:widowControl/>
        <w:numPr>
          <w:ilvl w:val="0"/>
          <w:numId w:val="59"/>
        </w:numPr>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Todos os equipamentos e estruturas deverão atender às normas da ABNT e às exigências de segurança previstas pela legislação;</w:t>
      </w:r>
    </w:p>
    <w:p w14:paraId="3593F300" w14:textId="77777777" w:rsidR="00231362" w:rsidRPr="0066658B" w:rsidRDefault="00231362" w:rsidP="00231362">
      <w:pPr>
        <w:pStyle w:val="ParagraphStyle"/>
        <w:widowControl/>
        <w:numPr>
          <w:ilvl w:val="0"/>
          <w:numId w:val="59"/>
        </w:numPr>
        <w:shd w:val="clear" w:color="auto" w:fill="F2F2F2"/>
        <w:spacing w:line="360" w:lineRule="auto"/>
        <w:rPr>
          <w:rFonts w:ascii="Calibri" w:hAnsi="Calibri" w:cs="Calibri"/>
          <w:b/>
          <w:bCs/>
          <w:color w:val="000000" w:themeColor="text1"/>
          <w:sz w:val="20"/>
          <w:szCs w:val="20"/>
          <w:lang w:val="pt-BR"/>
        </w:rPr>
      </w:pPr>
      <w:r w:rsidRPr="0066658B">
        <w:rPr>
          <w:rFonts w:ascii="Calibri" w:hAnsi="Calibri" w:cs="Calibri"/>
          <w:b/>
          <w:bCs/>
          <w:color w:val="000000" w:themeColor="text1"/>
          <w:sz w:val="20"/>
          <w:szCs w:val="20"/>
          <w:lang w:val="pt-BR"/>
        </w:rPr>
        <w:t>O prestador deverá apresentar ART/RRT de montagem e laudos técnicos dos equipamentos, quando aplicável;</w:t>
      </w:r>
    </w:p>
    <w:p w14:paraId="07DE27D0" w14:textId="77777777" w:rsidR="00231362" w:rsidRPr="0066658B" w:rsidRDefault="00231362" w:rsidP="00231362">
      <w:pPr>
        <w:pStyle w:val="ParagraphStyle"/>
        <w:widowControl/>
        <w:numPr>
          <w:ilvl w:val="0"/>
          <w:numId w:val="59"/>
        </w:numPr>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Garantia de operação ininterrupta durante todo o evento, com suporte técnico imediato.</w:t>
      </w:r>
    </w:p>
    <w:p w14:paraId="70A9FDBF" w14:textId="77777777" w:rsidR="00231362" w:rsidRPr="0066658B" w:rsidRDefault="00231362" w:rsidP="00231362">
      <w:pPr>
        <w:pStyle w:val="ParagraphStyle"/>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b/>
          <w:bCs/>
          <w:color w:val="000000" w:themeColor="text1"/>
          <w:sz w:val="20"/>
          <w:szCs w:val="20"/>
          <w:lang w:val="pt-BR"/>
        </w:rPr>
        <w:t>e) Execução</w:t>
      </w:r>
    </w:p>
    <w:p w14:paraId="44788884" w14:textId="77777777" w:rsidR="00231362" w:rsidRPr="0066658B" w:rsidRDefault="00231362" w:rsidP="00231362">
      <w:pPr>
        <w:pStyle w:val="ParagraphStyle"/>
        <w:widowControl/>
        <w:numPr>
          <w:ilvl w:val="0"/>
          <w:numId w:val="60"/>
        </w:numPr>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 xml:space="preserve">A montagem deverá estar concluída com antecedência mínima de </w:t>
      </w:r>
      <w:r>
        <w:rPr>
          <w:rFonts w:ascii="Calibri" w:hAnsi="Calibri" w:cs="Calibri"/>
          <w:color w:val="000000" w:themeColor="text1"/>
          <w:sz w:val="20"/>
          <w:szCs w:val="20"/>
          <w:lang w:val="pt-BR"/>
        </w:rPr>
        <w:t>5</w:t>
      </w:r>
      <w:r w:rsidRPr="0066658B">
        <w:rPr>
          <w:rFonts w:ascii="Calibri" w:hAnsi="Calibri" w:cs="Calibri"/>
          <w:color w:val="000000" w:themeColor="text1"/>
          <w:sz w:val="20"/>
          <w:szCs w:val="20"/>
          <w:lang w:val="pt-BR"/>
        </w:rPr>
        <w:t xml:space="preserve"> horas do início do evento, para testes e ajustes;</w:t>
      </w:r>
    </w:p>
    <w:p w14:paraId="5F19FACE" w14:textId="77777777" w:rsidR="00231362" w:rsidRPr="0066658B" w:rsidRDefault="00231362" w:rsidP="00231362">
      <w:pPr>
        <w:pStyle w:val="ParagraphStyle"/>
        <w:widowControl/>
        <w:numPr>
          <w:ilvl w:val="0"/>
          <w:numId w:val="60"/>
        </w:numPr>
        <w:shd w:val="clear" w:color="auto" w:fill="F2F2F2"/>
        <w:spacing w:line="360" w:lineRule="auto"/>
        <w:rPr>
          <w:rFonts w:ascii="Calibri" w:hAnsi="Calibri" w:cs="Calibri"/>
          <w:color w:val="000000" w:themeColor="text1"/>
          <w:sz w:val="20"/>
          <w:szCs w:val="20"/>
          <w:lang w:val="pt-BR"/>
        </w:rPr>
      </w:pPr>
      <w:r w:rsidRPr="0066658B">
        <w:rPr>
          <w:rFonts w:ascii="Calibri" w:hAnsi="Calibri" w:cs="Calibri"/>
          <w:color w:val="000000" w:themeColor="text1"/>
          <w:sz w:val="20"/>
          <w:szCs w:val="20"/>
          <w:lang w:val="pt-BR"/>
        </w:rPr>
        <w:t>A desmontagem ocorrerá somente após o encerramento oficial e autorização da organização.</w:t>
      </w:r>
    </w:p>
    <w:p w14:paraId="02B79C4A" w14:textId="77777777" w:rsidR="00231362" w:rsidRDefault="00231362" w:rsidP="00231362">
      <w:pPr>
        <w:pStyle w:val="ParagraphStyle"/>
        <w:shd w:val="clear" w:color="auto" w:fill="F2F2F2"/>
        <w:spacing w:line="360" w:lineRule="auto"/>
        <w:rPr>
          <w:rFonts w:ascii="Calibri" w:hAnsi="Calibri" w:cs="Calibri"/>
          <w:b/>
          <w:bCs/>
          <w:sz w:val="20"/>
          <w:szCs w:val="20"/>
          <w:lang w:val="pt-BR"/>
        </w:rPr>
      </w:pPr>
    </w:p>
    <w:p w14:paraId="58F36220" w14:textId="77777777" w:rsidR="00231362" w:rsidRPr="003048EC" w:rsidRDefault="00231362" w:rsidP="00231362">
      <w:pPr>
        <w:pStyle w:val="ParagraphStyle"/>
        <w:shd w:val="clear" w:color="auto" w:fill="F2F2F2"/>
        <w:spacing w:line="360" w:lineRule="auto"/>
        <w:rPr>
          <w:rFonts w:ascii="Calibri" w:hAnsi="Calibri" w:cs="Calibri"/>
          <w:b/>
          <w:bCs/>
          <w:color w:val="000000" w:themeColor="text1"/>
          <w:sz w:val="20"/>
          <w:szCs w:val="20"/>
        </w:rPr>
      </w:pPr>
      <w:r w:rsidRPr="003048EC">
        <w:rPr>
          <w:rFonts w:ascii="Calibri" w:hAnsi="Calibri" w:cs="Calibri"/>
          <w:b/>
          <w:bCs/>
          <w:color w:val="000000" w:themeColor="text1"/>
          <w:sz w:val="20"/>
          <w:szCs w:val="20"/>
        </w:rPr>
        <w:t>5. Levantamento de mercado/estimativa de preços</w:t>
      </w:r>
    </w:p>
    <w:p w14:paraId="0C085C04" w14:textId="77777777" w:rsidR="00231362" w:rsidRPr="003048EC" w:rsidRDefault="00231362" w:rsidP="00231362">
      <w:pPr>
        <w:pStyle w:val="ParagraphStyle"/>
        <w:spacing w:line="360" w:lineRule="auto"/>
        <w:jc w:val="both"/>
        <w:rPr>
          <w:rFonts w:ascii="Calibri" w:hAnsi="Calibri" w:cs="Calibri"/>
          <w:color w:val="000000" w:themeColor="text1"/>
          <w:sz w:val="20"/>
          <w:szCs w:val="20"/>
        </w:rPr>
      </w:pPr>
      <w:r w:rsidRPr="003048EC">
        <w:rPr>
          <w:rFonts w:ascii="Calibri" w:hAnsi="Calibri" w:cs="Calibri"/>
          <w:color w:val="000000" w:themeColor="text1"/>
          <w:sz w:val="20"/>
          <w:szCs w:val="20"/>
        </w:rPr>
        <w:t>O levantamento de mercado foi realizado com 3 (três) fornecedores locais.</w:t>
      </w:r>
    </w:p>
    <w:p w14:paraId="37BECFA2" w14:textId="77777777" w:rsidR="00231362" w:rsidRDefault="00231362" w:rsidP="00231362">
      <w:pPr>
        <w:pStyle w:val="ParagraphStyle"/>
        <w:spacing w:line="360" w:lineRule="auto"/>
        <w:jc w:val="both"/>
        <w:rPr>
          <w:rFonts w:ascii="Calibri" w:hAnsi="Calibri" w:cs="Calibri"/>
          <w:sz w:val="20"/>
          <w:szCs w:val="20"/>
        </w:rPr>
      </w:pPr>
    </w:p>
    <w:p w14:paraId="2E304CF3"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6. Estimativa das Quantidades a serem contratadas</w:t>
      </w:r>
    </w:p>
    <w:p w14:paraId="0E04CA9E" w14:textId="77777777" w:rsidR="00231362" w:rsidRDefault="00231362" w:rsidP="00231362">
      <w:pPr>
        <w:pStyle w:val="ParagraphStyle"/>
        <w:spacing w:line="360" w:lineRule="auto"/>
        <w:rPr>
          <w:rFonts w:ascii="Calibri" w:hAnsi="Calibri" w:cs="Calibri"/>
          <w:sz w:val="20"/>
          <w:szCs w:val="20"/>
        </w:rPr>
      </w:pPr>
      <w:r>
        <w:rPr>
          <w:rFonts w:ascii="Calibri" w:hAnsi="Calibri" w:cs="Calibri"/>
          <w:sz w:val="20"/>
          <w:szCs w:val="20"/>
        </w:rPr>
        <w:t>O quantitativo do objeto está presente na solicitação nº 265/2025, e atende integralmente as necessidades.</w:t>
      </w:r>
    </w:p>
    <w:p w14:paraId="68DDB5AF" w14:textId="77777777" w:rsidR="00231362" w:rsidRDefault="00231362" w:rsidP="00231362">
      <w:pPr>
        <w:pStyle w:val="ParagraphStyle"/>
        <w:spacing w:line="360" w:lineRule="auto"/>
        <w:rPr>
          <w:rFonts w:ascii="Calibri" w:hAnsi="Calibri" w:cs="Calibri"/>
          <w:sz w:val="20"/>
          <w:szCs w:val="20"/>
        </w:rPr>
      </w:pPr>
    </w:p>
    <w:p w14:paraId="1C8FF3D0"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7. Estimativa do Valor da Contratação</w:t>
      </w:r>
    </w:p>
    <w:p w14:paraId="598921FE" w14:textId="77777777" w:rsidR="00231362" w:rsidRDefault="00231362" w:rsidP="00231362">
      <w:pPr>
        <w:pStyle w:val="ParagraphStyle"/>
        <w:spacing w:line="360" w:lineRule="auto"/>
        <w:rPr>
          <w:rFonts w:ascii="Calibri" w:hAnsi="Calibri" w:cs="Calibri"/>
          <w:sz w:val="20"/>
          <w:szCs w:val="20"/>
        </w:rPr>
      </w:pPr>
      <w:bookmarkStart w:id="6" w:name="_Hlk159247195"/>
      <w:bookmarkEnd w:id="6"/>
      <w:r>
        <w:rPr>
          <w:rFonts w:ascii="Calibri" w:hAnsi="Calibri" w:cs="Calibri"/>
          <w:sz w:val="20"/>
          <w:szCs w:val="20"/>
        </w:rPr>
        <w:lastRenderedPageBreak/>
        <w:t xml:space="preserve">Considerando os orçamentos obtidos com empresas do ramo, o objeto resultou no valor mínimo orçado de R$ </w:t>
      </w:r>
      <w:r>
        <w:rPr>
          <w:rFonts w:ascii="Calibri" w:hAnsi="Calibri" w:cs="Calibri"/>
          <w:b/>
          <w:bCs/>
          <w:sz w:val="20"/>
          <w:szCs w:val="20"/>
        </w:rPr>
        <w:t>24.700,00 (Vinte e Quatro Mil e Setecentos Reais)</w:t>
      </w:r>
      <w:r>
        <w:rPr>
          <w:rFonts w:ascii="Calibri" w:hAnsi="Calibri" w:cs="Calibri"/>
          <w:sz w:val="20"/>
          <w:szCs w:val="20"/>
        </w:rPr>
        <w:t>;</w:t>
      </w:r>
    </w:p>
    <w:p w14:paraId="7CE9E649" w14:textId="77777777" w:rsidR="00231362" w:rsidRDefault="00231362" w:rsidP="00231362">
      <w:pPr>
        <w:pStyle w:val="ParagraphStyle"/>
        <w:spacing w:line="360" w:lineRule="auto"/>
        <w:rPr>
          <w:rFonts w:ascii="Calibri" w:hAnsi="Calibri" w:cs="Calibri"/>
          <w:sz w:val="20"/>
          <w:szCs w:val="20"/>
        </w:rPr>
      </w:pPr>
    </w:p>
    <w:p w14:paraId="343476A1"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8. Descrição da Solução como um todo</w:t>
      </w:r>
    </w:p>
    <w:p w14:paraId="5BB7DEEB" w14:textId="77777777" w:rsidR="00231362" w:rsidRDefault="00231362" w:rsidP="00231362">
      <w:pPr>
        <w:pStyle w:val="ParagraphStyle"/>
        <w:spacing w:line="360" w:lineRule="auto"/>
        <w:jc w:val="both"/>
        <w:rPr>
          <w:rFonts w:ascii="Calibri" w:hAnsi="Calibri" w:cs="Calibri"/>
          <w:sz w:val="20"/>
          <w:szCs w:val="20"/>
        </w:rPr>
      </w:pPr>
      <w:r>
        <w:rPr>
          <w:rFonts w:ascii="Calibri" w:hAnsi="Calibri" w:cs="Calibri"/>
          <w:sz w:val="20"/>
          <w:szCs w:val="20"/>
        </w:rPr>
        <w:t>Durante a elaboração deste estudo para determinar a solução mais vantajosa alinhada aos objetivos pretendidos, ficou definido seus quantitativos, os preços de mercado, requisitos de contratação, e descrição das necessidades perfazendo a cobertura da demanda registrada bem como servindo de suporte para a escolha da modalidade de contratação adequada ao objeto, atendendo no todo de forma efetiva, eficiente e economicamente viável.</w:t>
      </w:r>
    </w:p>
    <w:p w14:paraId="37EFD4CF" w14:textId="77777777" w:rsidR="00231362" w:rsidRDefault="00231362" w:rsidP="00231362">
      <w:pPr>
        <w:pStyle w:val="ParagraphStyle"/>
        <w:spacing w:line="360" w:lineRule="auto"/>
        <w:jc w:val="both"/>
        <w:rPr>
          <w:rFonts w:ascii="Calibri" w:hAnsi="Calibri" w:cs="Calibri"/>
          <w:sz w:val="20"/>
          <w:szCs w:val="20"/>
        </w:rPr>
      </w:pPr>
    </w:p>
    <w:p w14:paraId="06C3D136"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9. Justificativa para o Parcelamento ou não da Solução</w:t>
      </w:r>
    </w:p>
    <w:p w14:paraId="213DA716" w14:textId="77777777" w:rsidR="00231362" w:rsidRPr="00190FB9" w:rsidRDefault="00231362" w:rsidP="00231362">
      <w:pPr>
        <w:pStyle w:val="ParagraphStyle"/>
        <w:spacing w:line="360" w:lineRule="auto"/>
        <w:jc w:val="both"/>
        <w:rPr>
          <w:rFonts w:ascii="Calibri" w:hAnsi="Calibri" w:cs="Calibri"/>
          <w:color w:val="000000" w:themeColor="text1"/>
          <w:sz w:val="20"/>
          <w:szCs w:val="20"/>
        </w:rPr>
      </w:pPr>
      <w:r w:rsidRPr="00190FB9">
        <w:rPr>
          <w:rFonts w:ascii="Calibri" w:hAnsi="Calibri" w:cs="Calibri"/>
          <w:color w:val="000000" w:themeColor="text1"/>
          <w:sz w:val="20"/>
          <w:szCs w:val="20"/>
        </w:rPr>
        <w:t>Não haverá parcelamento da solução uma vez que</w:t>
      </w:r>
      <w:r>
        <w:rPr>
          <w:rFonts w:ascii="Calibri" w:hAnsi="Calibri" w:cs="Calibri"/>
          <w:color w:val="000000" w:themeColor="text1"/>
          <w:sz w:val="20"/>
          <w:szCs w:val="20"/>
        </w:rPr>
        <w:t xml:space="preserve"> o evento terá duração de apenas um dia.</w:t>
      </w:r>
    </w:p>
    <w:p w14:paraId="553FBFBF" w14:textId="77777777" w:rsidR="00231362" w:rsidRDefault="00231362" w:rsidP="00231362">
      <w:pPr>
        <w:pStyle w:val="ParagraphStyle"/>
        <w:spacing w:line="360" w:lineRule="auto"/>
        <w:jc w:val="both"/>
        <w:rPr>
          <w:rFonts w:ascii="Calibri" w:hAnsi="Calibri" w:cs="Calibri"/>
          <w:sz w:val="20"/>
          <w:szCs w:val="20"/>
        </w:rPr>
      </w:pPr>
    </w:p>
    <w:p w14:paraId="09ABEA8A"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10. Contratações Correlatas e/ou Interdependentes </w:t>
      </w:r>
    </w:p>
    <w:p w14:paraId="2351760B" w14:textId="77777777" w:rsidR="00231362" w:rsidRDefault="00231362" w:rsidP="00231362">
      <w:pPr>
        <w:pStyle w:val="ParagraphStyle"/>
        <w:spacing w:line="360" w:lineRule="auto"/>
        <w:jc w:val="both"/>
        <w:rPr>
          <w:rFonts w:ascii="Calibri" w:hAnsi="Calibri" w:cs="Calibri"/>
          <w:sz w:val="20"/>
          <w:szCs w:val="20"/>
        </w:rPr>
      </w:pPr>
      <w:r>
        <w:rPr>
          <w:rFonts w:ascii="Calibri" w:hAnsi="Calibri" w:cs="Calibri"/>
          <w:sz w:val="20"/>
          <w:szCs w:val="20"/>
        </w:rPr>
        <w:t>Para esta solução não há contratações que guardam relação/afinidade/dependência com o objeto da compra/contratação pretendida, sejam elas já realizadas ou contratações futuras.</w:t>
      </w:r>
    </w:p>
    <w:p w14:paraId="072A4989" w14:textId="77777777" w:rsidR="00231362" w:rsidRDefault="00231362" w:rsidP="00231362">
      <w:pPr>
        <w:pStyle w:val="ParagraphStyle"/>
        <w:spacing w:line="360" w:lineRule="auto"/>
        <w:jc w:val="both"/>
        <w:rPr>
          <w:rFonts w:ascii="Calibri" w:hAnsi="Calibri" w:cs="Calibri"/>
          <w:sz w:val="20"/>
          <w:szCs w:val="20"/>
        </w:rPr>
      </w:pPr>
    </w:p>
    <w:p w14:paraId="7C53AF75"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317F1F87" w14:textId="77777777" w:rsidR="00231362" w:rsidRDefault="00231362" w:rsidP="00231362">
      <w:pPr>
        <w:pStyle w:val="ParagraphStyle"/>
        <w:spacing w:line="360" w:lineRule="auto"/>
        <w:jc w:val="both"/>
        <w:rPr>
          <w:rFonts w:ascii="Calibri" w:hAnsi="Calibri" w:cs="Calibri"/>
          <w:sz w:val="20"/>
          <w:szCs w:val="20"/>
        </w:rPr>
      </w:pPr>
      <w:r>
        <w:rPr>
          <w:rFonts w:ascii="Calibri" w:hAnsi="Calibri" w:cs="Calibri"/>
          <w:sz w:val="20"/>
          <w:szCs w:val="20"/>
        </w:rPr>
        <w:t>Os itens desta solução constam na listagem do Plano Anual de Contratação vigente:</w:t>
      </w:r>
    </w:p>
    <w:p w14:paraId="74E959FA" w14:textId="77777777" w:rsidR="00231362" w:rsidRDefault="00231362" w:rsidP="00231362">
      <w:pPr>
        <w:pStyle w:val="ParagraphStyle"/>
        <w:spacing w:line="360" w:lineRule="auto"/>
        <w:jc w:val="both"/>
        <w:rPr>
          <w:rFonts w:ascii="Calibri" w:hAnsi="Calibri" w:cs="Calibri"/>
          <w:sz w:val="20"/>
          <w:szCs w:val="20"/>
        </w:rPr>
      </w:pPr>
    </w:p>
    <w:p w14:paraId="372DC727"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12. Resultados pretendidos</w:t>
      </w:r>
    </w:p>
    <w:p w14:paraId="723DFC68" w14:textId="77777777" w:rsidR="00231362" w:rsidRDefault="00231362" w:rsidP="00231362">
      <w:pPr>
        <w:pStyle w:val="ParagraphStyle"/>
        <w:spacing w:line="360" w:lineRule="auto"/>
        <w:jc w:val="both"/>
        <w:rPr>
          <w:rFonts w:ascii="Calibri" w:hAnsi="Calibri" w:cs="Calibri"/>
          <w:sz w:val="20"/>
          <w:szCs w:val="20"/>
        </w:rPr>
      </w:pPr>
      <w:r>
        <w:rPr>
          <w:rFonts w:ascii="Calibri" w:hAnsi="Calibri" w:cs="Calibri"/>
          <w:sz w:val="20"/>
          <w:szCs w:val="20"/>
        </w:rPr>
        <w:t>A contratação da Contratação de empresa especializada para fornecimento, instalação, operação e desmontagem de sistema de som e iluminação destinados à realização do evento "Marcha para Jesus", contemplando todos os equipamentos, materiais, mão de obra e suporte técnico necessários para garantir a qualidade e segurança do serviço, conforme especificações técnicas, para atendimento à Emenda Impositiva nº 28 e 44.,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4F09086F" w14:textId="77777777" w:rsidR="00231362" w:rsidRDefault="00231362" w:rsidP="00231362">
      <w:pPr>
        <w:pStyle w:val="ParagraphStyle"/>
        <w:spacing w:line="360" w:lineRule="auto"/>
        <w:jc w:val="both"/>
        <w:rPr>
          <w:rFonts w:ascii="Calibri" w:hAnsi="Calibri" w:cs="Calibri"/>
          <w:sz w:val="20"/>
          <w:szCs w:val="20"/>
        </w:rPr>
      </w:pPr>
    </w:p>
    <w:p w14:paraId="28955E78"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13. Providências a serem adotadas</w:t>
      </w:r>
    </w:p>
    <w:p w14:paraId="0555FAC3" w14:textId="77777777" w:rsidR="00231362" w:rsidRPr="00190FB9" w:rsidRDefault="00231362" w:rsidP="00231362">
      <w:pPr>
        <w:pStyle w:val="ParagraphStyle"/>
        <w:spacing w:line="360" w:lineRule="auto"/>
        <w:jc w:val="both"/>
        <w:rPr>
          <w:rFonts w:ascii="Calibri" w:hAnsi="Calibri" w:cs="Calibri"/>
          <w:sz w:val="20"/>
          <w:szCs w:val="20"/>
          <w:lang w:val="pt-BR"/>
        </w:rPr>
      </w:pPr>
      <w:r w:rsidRPr="00190FB9">
        <w:rPr>
          <w:rFonts w:ascii="Calibri" w:hAnsi="Calibri" w:cs="Calibri"/>
          <w:b/>
          <w:bCs/>
          <w:sz w:val="20"/>
          <w:szCs w:val="20"/>
          <w:lang w:val="pt-BR"/>
        </w:rPr>
        <w:t>Providências a Serem Adotadas</w:t>
      </w:r>
    </w:p>
    <w:p w14:paraId="4E81C429" w14:textId="77777777" w:rsidR="00231362" w:rsidRPr="00190FB9" w:rsidRDefault="00231362" w:rsidP="00231362">
      <w:pPr>
        <w:pStyle w:val="ParagraphStyle"/>
        <w:widowControl/>
        <w:numPr>
          <w:ilvl w:val="0"/>
          <w:numId w:val="61"/>
        </w:numPr>
        <w:spacing w:line="360" w:lineRule="auto"/>
        <w:jc w:val="both"/>
        <w:rPr>
          <w:rFonts w:ascii="Calibri" w:hAnsi="Calibri" w:cs="Calibri"/>
          <w:sz w:val="20"/>
          <w:szCs w:val="20"/>
          <w:lang w:val="pt-BR"/>
        </w:rPr>
      </w:pPr>
      <w:r w:rsidRPr="00190FB9">
        <w:rPr>
          <w:rFonts w:ascii="Calibri" w:hAnsi="Calibri" w:cs="Calibri"/>
          <w:b/>
          <w:bCs/>
          <w:sz w:val="20"/>
          <w:szCs w:val="20"/>
          <w:lang w:val="pt-BR"/>
        </w:rPr>
        <w:t>Definição do Prazo de Execução</w:t>
      </w:r>
    </w:p>
    <w:p w14:paraId="634F3102" w14:textId="77777777" w:rsidR="00231362" w:rsidRPr="00190FB9" w:rsidRDefault="00231362" w:rsidP="00231362">
      <w:pPr>
        <w:pStyle w:val="ParagraphStyle"/>
        <w:widowControl/>
        <w:numPr>
          <w:ilvl w:val="1"/>
          <w:numId w:val="61"/>
        </w:numPr>
        <w:spacing w:line="360" w:lineRule="auto"/>
        <w:jc w:val="both"/>
        <w:rPr>
          <w:rFonts w:ascii="Calibri" w:hAnsi="Calibri" w:cs="Calibri"/>
          <w:sz w:val="20"/>
          <w:szCs w:val="20"/>
          <w:lang w:val="pt-BR"/>
        </w:rPr>
      </w:pPr>
      <w:r w:rsidRPr="00190FB9">
        <w:rPr>
          <w:rFonts w:ascii="Calibri" w:hAnsi="Calibri" w:cs="Calibri"/>
          <w:sz w:val="20"/>
          <w:szCs w:val="20"/>
          <w:lang w:val="pt-BR"/>
        </w:rPr>
        <w:t xml:space="preserve">Estabelecer no contrato prazo para montagem integral das estruturas e equipamentos até </w:t>
      </w:r>
      <w:r w:rsidRPr="00190FB9">
        <w:rPr>
          <w:rFonts w:ascii="Calibri" w:hAnsi="Calibri" w:cs="Calibri"/>
          <w:b/>
          <w:bCs/>
          <w:sz w:val="20"/>
          <w:szCs w:val="20"/>
          <w:lang w:val="pt-BR"/>
        </w:rPr>
        <w:t>24 horas antes</w:t>
      </w:r>
      <w:r w:rsidRPr="00190FB9">
        <w:rPr>
          <w:rFonts w:ascii="Calibri" w:hAnsi="Calibri" w:cs="Calibri"/>
          <w:sz w:val="20"/>
          <w:szCs w:val="20"/>
          <w:lang w:val="pt-BR"/>
        </w:rPr>
        <w:t xml:space="preserve"> do início do evento, permitindo testes e ajustes técnicos.</w:t>
      </w:r>
    </w:p>
    <w:p w14:paraId="70180AF1" w14:textId="77777777" w:rsidR="00231362" w:rsidRPr="00190FB9" w:rsidRDefault="00231362" w:rsidP="00231362">
      <w:pPr>
        <w:pStyle w:val="ParagraphStyle"/>
        <w:widowControl/>
        <w:numPr>
          <w:ilvl w:val="1"/>
          <w:numId w:val="61"/>
        </w:numPr>
        <w:spacing w:line="360" w:lineRule="auto"/>
        <w:jc w:val="both"/>
        <w:rPr>
          <w:rFonts w:ascii="Calibri" w:hAnsi="Calibri" w:cs="Calibri"/>
          <w:sz w:val="20"/>
          <w:szCs w:val="20"/>
          <w:lang w:val="pt-BR"/>
        </w:rPr>
      </w:pPr>
      <w:r w:rsidRPr="00190FB9">
        <w:rPr>
          <w:rFonts w:ascii="Calibri" w:hAnsi="Calibri" w:cs="Calibri"/>
          <w:sz w:val="20"/>
          <w:szCs w:val="20"/>
          <w:lang w:val="pt-BR"/>
        </w:rPr>
        <w:t xml:space="preserve">Fixar prazo máximo de </w:t>
      </w:r>
      <w:r w:rsidRPr="00190FB9">
        <w:rPr>
          <w:rFonts w:ascii="Calibri" w:hAnsi="Calibri" w:cs="Calibri"/>
          <w:b/>
          <w:bCs/>
          <w:sz w:val="20"/>
          <w:szCs w:val="20"/>
          <w:lang w:val="pt-BR"/>
        </w:rPr>
        <w:t>12 horas após o encerramento</w:t>
      </w:r>
      <w:r w:rsidRPr="00190FB9">
        <w:rPr>
          <w:rFonts w:ascii="Calibri" w:hAnsi="Calibri" w:cs="Calibri"/>
          <w:sz w:val="20"/>
          <w:szCs w:val="20"/>
          <w:lang w:val="pt-BR"/>
        </w:rPr>
        <w:t xml:space="preserve"> para a desmontagem e retirada total dos equipamentos e estruturas, restituindo o local às condições originais.</w:t>
      </w:r>
    </w:p>
    <w:p w14:paraId="6568AAFF" w14:textId="77777777" w:rsidR="00231362" w:rsidRPr="00190FB9" w:rsidRDefault="00231362" w:rsidP="00231362">
      <w:pPr>
        <w:pStyle w:val="ParagraphStyle"/>
        <w:widowControl/>
        <w:numPr>
          <w:ilvl w:val="0"/>
          <w:numId w:val="61"/>
        </w:numPr>
        <w:spacing w:line="360" w:lineRule="auto"/>
        <w:jc w:val="both"/>
        <w:rPr>
          <w:rFonts w:ascii="Calibri" w:hAnsi="Calibri" w:cs="Calibri"/>
          <w:sz w:val="20"/>
          <w:szCs w:val="20"/>
          <w:lang w:val="pt-BR"/>
        </w:rPr>
      </w:pPr>
      <w:r w:rsidRPr="00190FB9">
        <w:rPr>
          <w:rFonts w:ascii="Calibri" w:hAnsi="Calibri" w:cs="Calibri"/>
          <w:b/>
          <w:bCs/>
          <w:sz w:val="20"/>
          <w:szCs w:val="20"/>
          <w:lang w:val="pt-BR"/>
        </w:rPr>
        <w:t>Fiscalização Contratual</w:t>
      </w:r>
    </w:p>
    <w:p w14:paraId="7B74E4C1" w14:textId="77777777" w:rsidR="00231362" w:rsidRPr="00190FB9" w:rsidRDefault="00231362" w:rsidP="00231362">
      <w:pPr>
        <w:pStyle w:val="ParagraphStyle"/>
        <w:widowControl/>
        <w:numPr>
          <w:ilvl w:val="1"/>
          <w:numId w:val="61"/>
        </w:numPr>
        <w:spacing w:line="360" w:lineRule="auto"/>
        <w:jc w:val="both"/>
        <w:rPr>
          <w:rFonts w:ascii="Calibri" w:hAnsi="Calibri" w:cs="Calibri"/>
          <w:sz w:val="20"/>
          <w:szCs w:val="20"/>
          <w:lang w:val="pt-BR"/>
        </w:rPr>
      </w:pPr>
      <w:r w:rsidRPr="00190FB9">
        <w:rPr>
          <w:rFonts w:ascii="Calibri" w:hAnsi="Calibri" w:cs="Calibri"/>
          <w:sz w:val="20"/>
          <w:szCs w:val="20"/>
          <w:lang w:val="pt-BR"/>
        </w:rPr>
        <w:lastRenderedPageBreak/>
        <w:t>Designar formalmente servidor responsável como fiscal do contrato, com atribuição de acompanhar todas as etapas: montagem, testes, operação e desmontagem.</w:t>
      </w:r>
    </w:p>
    <w:p w14:paraId="4E78C470" w14:textId="77777777" w:rsidR="00231362" w:rsidRPr="00190FB9" w:rsidRDefault="00231362" w:rsidP="00231362">
      <w:pPr>
        <w:pStyle w:val="ParagraphStyle"/>
        <w:widowControl/>
        <w:numPr>
          <w:ilvl w:val="1"/>
          <w:numId w:val="61"/>
        </w:numPr>
        <w:spacing w:line="360" w:lineRule="auto"/>
        <w:jc w:val="both"/>
        <w:rPr>
          <w:rFonts w:ascii="Calibri" w:hAnsi="Calibri" w:cs="Calibri"/>
          <w:sz w:val="20"/>
          <w:szCs w:val="20"/>
          <w:lang w:val="pt-BR"/>
        </w:rPr>
      </w:pPr>
      <w:r w:rsidRPr="00190FB9">
        <w:rPr>
          <w:rFonts w:ascii="Calibri" w:hAnsi="Calibri" w:cs="Calibri"/>
          <w:sz w:val="20"/>
          <w:szCs w:val="20"/>
          <w:lang w:val="pt-BR"/>
        </w:rPr>
        <w:t>Determinar registro fotográfico e elaboração de relatórios de vistoria para comprovar a conformidade dos serviços e materiais com as especificações técnicas.</w:t>
      </w:r>
    </w:p>
    <w:p w14:paraId="0A14CE23" w14:textId="77777777" w:rsidR="00231362" w:rsidRPr="00190FB9" w:rsidRDefault="00231362" w:rsidP="00231362">
      <w:pPr>
        <w:pStyle w:val="ParagraphStyle"/>
        <w:widowControl/>
        <w:numPr>
          <w:ilvl w:val="1"/>
          <w:numId w:val="61"/>
        </w:numPr>
        <w:spacing w:line="360" w:lineRule="auto"/>
        <w:jc w:val="both"/>
        <w:rPr>
          <w:rFonts w:ascii="Calibri" w:hAnsi="Calibri" w:cs="Calibri"/>
          <w:sz w:val="20"/>
          <w:szCs w:val="20"/>
          <w:lang w:val="pt-BR"/>
        </w:rPr>
      </w:pPr>
      <w:r w:rsidRPr="00190FB9">
        <w:rPr>
          <w:rFonts w:ascii="Calibri" w:hAnsi="Calibri" w:cs="Calibri"/>
          <w:sz w:val="20"/>
          <w:szCs w:val="20"/>
          <w:lang w:val="pt-BR"/>
        </w:rPr>
        <w:t>Prever a possibilidade de aplicação de penalidades contratuais em caso de descumprimento de prazos, falhas técnicas ou irregularidades na execução.</w:t>
      </w:r>
    </w:p>
    <w:p w14:paraId="5B34D933" w14:textId="77777777" w:rsidR="00231362" w:rsidRPr="00190FB9" w:rsidRDefault="00231362" w:rsidP="00231362">
      <w:pPr>
        <w:pStyle w:val="ParagraphStyle"/>
        <w:widowControl/>
        <w:numPr>
          <w:ilvl w:val="0"/>
          <w:numId w:val="61"/>
        </w:numPr>
        <w:spacing w:line="360" w:lineRule="auto"/>
        <w:jc w:val="both"/>
        <w:rPr>
          <w:rFonts w:ascii="Calibri" w:hAnsi="Calibri" w:cs="Calibri"/>
          <w:sz w:val="20"/>
          <w:szCs w:val="20"/>
          <w:lang w:val="pt-BR"/>
        </w:rPr>
      </w:pPr>
      <w:r w:rsidRPr="00190FB9">
        <w:rPr>
          <w:rFonts w:ascii="Calibri" w:hAnsi="Calibri" w:cs="Calibri"/>
          <w:b/>
          <w:bCs/>
          <w:sz w:val="20"/>
          <w:szCs w:val="20"/>
          <w:lang w:val="pt-BR"/>
        </w:rPr>
        <w:t>Garantia Técnica e de Segurança</w:t>
      </w:r>
    </w:p>
    <w:p w14:paraId="157D541E" w14:textId="77777777" w:rsidR="00231362" w:rsidRPr="00190FB9" w:rsidRDefault="00231362" w:rsidP="00231362">
      <w:pPr>
        <w:pStyle w:val="ParagraphStyle"/>
        <w:widowControl/>
        <w:numPr>
          <w:ilvl w:val="1"/>
          <w:numId w:val="61"/>
        </w:numPr>
        <w:spacing w:line="360" w:lineRule="auto"/>
        <w:jc w:val="both"/>
        <w:rPr>
          <w:rFonts w:ascii="Calibri" w:hAnsi="Calibri" w:cs="Calibri"/>
          <w:sz w:val="20"/>
          <w:szCs w:val="20"/>
          <w:lang w:val="pt-BR"/>
        </w:rPr>
      </w:pPr>
      <w:r w:rsidRPr="00190FB9">
        <w:rPr>
          <w:rFonts w:ascii="Calibri" w:hAnsi="Calibri" w:cs="Calibri"/>
          <w:sz w:val="20"/>
          <w:szCs w:val="20"/>
          <w:lang w:val="pt-BR"/>
        </w:rPr>
        <w:t xml:space="preserve">Incluir cláusula contratual exigindo </w:t>
      </w:r>
      <w:r w:rsidRPr="00190FB9">
        <w:rPr>
          <w:rFonts w:ascii="Calibri" w:hAnsi="Calibri" w:cs="Calibri"/>
          <w:b/>
          <w:bCs/>
          <w:sz w:val="20"/>
          <w:szCs w:val="20"/>
          <w:lang w:val="pt-BR"/>
        </w:rPr>
        <w:t>garantia técnica</w:t>
      </w:r>
      <w:r w:rsidRPr="00190FB9">
        <w:rPr>
          <w:rFonts w:ascii="Calibri" w:hAnsi="Calibri" w:cs="Calibri"/>
          <w:sz w:val="20"/>
          <w:szCs w:val="20"/>
          <w:lang w:val="pt-BR"/>
        </w:rPr>
        <w:t xml:space="preserve"> para funcionamento ininterrupto dos sistemas de som e iluminação durante todo o evento, com suporte imediato em caso de falhas.</w:t>
      </w:r>
    </w:p>
    <w:p w14:paraId="0410CD88" w14:textId="77777777" w:rsidR="00231362" w:rsidRPr="00190FB9" w:rsidRDefault="00231362" w:rsidP="00231362">
      <w:pPr>
        <w:pStyle w:val="ParagraphStyle"/>
        <w:widowControl/>
        <w:numPr>
          <w:ilvl w:val="1"/>
          <w:numId w:val="61"/>
        </w:numPr>
        <w:spacing w:line="360" w:lineRule="auto"/>
        <w:jc w:val="both"/>
        <w:rPr>
          <w:rFonts w:ascii="Calibri" w:hAnsi="Calibri" w:cs="Calibri"/>
          <w:sz w:val="20"/>
          <w:szCs w:val="20"/>
          <w:lang w:val="pt-BR"/>
        </w:rPr>
      </w:pPr>
      <w:r w:rsidRPr="00190FB9">
        <w:rPr>
          <w:rFonts w:ascii="Calibri" w:hAnsi="Calibri" w:cs="Calibri"/>
          <w:sz w:val="20"/>
          <w:szCs w:val="20"/>
          <w:lang w:val="pt-BR"/>
        </w:rPr>
        <w:t>Exigir que todos os equipamentos sejam revisados previamente e possuam laudos ou certificados de conformidade.</w:t>
      </w:r>
    </w:p>
    <w:p w14:paraId="13A98A97" w14:textId="77777777" w:rsidR="00231362" w:rsidRPr="00190FB9" w:rsidRDefault="00231362" w:rsidP="00231362">
      <w:pPr>
        <w:pStyle w:val="ParagraphStyle"/>
        <w:widowControl/>
        <w:numPr>
          <w:ilvl w:val="1"/>
          <w:numId w:val="61"/>
        </w:numPr>
        <w:spacing w:line="360" w:lineRule="auto"/>
        <w:jc w:val="both"/>
        <w:rPr>
          <w:rFonts w:ascii="Calibri" w:hAnsi="Calibri" w:cs="Calibri"/>
          <w:sz w:val="20"/>
          <w:szCs w:val="20"/>
          <w:lang w:val="pt-BR"/>
        </w:rPr>
      </w:pPr>
      <w:r w:rsidRPr="00190FB9">
        <w:rPr>
          <w:rFonts w:ascii="Calibri" w:hAnsi="Calibri" w:cs="Calibri"/>
          <w:sz w:val="20"/>
          <w:szCs w:val="20"/>
          <w:lang w:val="pt-BR"/>
        </w:rPr>
        <w:t>Estabelecer que a responsabilidade por eventuais danos materiais ou acidentes decorrentes da montagem ou operação recaia integralmente sobre a contratada, devendo esta manter seguro e atender integralmente às normas de segurança aplicáveis.</w:t>
      </w:r>
    </w:p>
    <w:p w14:paraId="6A366E76" w14:textId="77777777" w:rsidR="00231362" w:rsidRPr="00190FB9" w:rsidRDefault="00231362" w:rsidP="00231362">
      <w:pPr>
        <w:pStyle w:val="ParagraphStyle"/>
        <w:widowControl/>
        <w:numPr>
          <w:ilvl w:val="0"/>
          <w:numId w:val="61"/>
        </w:numPr>
        <w:spacing w:line="360" w:lineRule="auto"/>
        <w:jc w:val="both"/>
        <w:rPr>
          <w:rFonts w:ascii="Calibri" w:hAnsi="Calibri" w:cs="Calibri"/>
          <w:sz w:val="20"/>
          <w:szCs w:val="20"/>
          <w:lang w:val="pt-BR"/>
        </w:rPr>
      </w:pPr>
      <w:r w:rsidRPr="00190FB9">
        <w:rPr>
          <w:rFonts w:ascii="Calibri" w:hAnsi="Calibri" w:cs="Calibri"/>
          <w:b/>
          <w:bCs/>
          <w:sz w:val="20"/>
          <w:szCs w:val="20"/>
          <w:lang w:val="pt-BR"/>
        </w:rPr>
        <w:t>Documentação Obrigatória</w:t>
      </w:r>
    </w:p>
    <w:p w14:paraId="45389A21" w14:textId="77777777" w:rsidR="00231362" w:rsidRPr="00190FB9" w:rsidRDefault="00231362" w:rsidP="00231362">
      <w:pPr>
        <w:pStyle w:val="ParagraphStyle"/>
        <w:widowControl/>
        <w:numPr>
          <w:ilvl w:val="1"/>
          <w:numId w:val="61"/>
        </w:numPr>
        <w:spacing w:line="360" w:lineRule="auto"/>
        <w:jc w:val="both"/>
        <w:rPr>
          <w:rFonts w:ascii="Calibri" w:hAnsi="Calibri" w:cs="Calibri"/>
          <w:sz w:val="20"/>
          <w:szCs w:val="20"/>
          <w:lang w:val="pt-BR"/>
        </w:rPr>
      </w:pPr>
      <w:r w:rsidRPr="00190FB9">
        <w:rPr>
          <w:rFonts w:ascii="Calibri" w:hAnsi="Calibri" w:cs="Calibri"/>
          <w:sz w:val="20"/>
          <w:szCs w:val="20"/>
          <w:lang w:val="pt-BR"/>
        </w:rPr>
        <w:t xml:space="preserve">Exigir apresentação de </w:t>
      </w:r>
      <w:r w:rsidRPr="00190FB9">
        <w:rPr>
          <w:rFonts w:ascii="Calibri" w:hAnsi="Calibri" w:cs="Calibri"/>
          <w:b/>
          <w:bCs/>
          <w:sz w:val="20"/>
          <w:szCs w:val="20"/>
          <w:lang w:val="pt-BR"/>
        </w:rPr>
        <w:t>ART/RRT</w:t>
      </w:r>
      <w:r w:rsidRPr="00190FB9">
        <w:rPr>
          <w:rFonts w:ascii="Calibri" w:hAnsi="Calibri" w:cs="Calibri"/>
          <w:sz w:val="20"/>
          <w:szCs w:val="20"/>
          <w:lang w:val="pt-BR"/>
        </w:rPr>
        <w:t xml:space="preserve"> para montagem das estruturas e instalações elétricas, bem como laudos técnicos dos equipamentos, com entrega até a data definida no cronograma contratual.</w:t>
      </w:r>
    </w:p>
    <w:p w14:paraId="277DC818" w14:textId="77777777" w:rsidR="00231362" w:rsidRPr="00190FB9" w:rsidRDefault="00231362" w:rsidP="00231362">
      <w:pPr>
        <w:pStyle w:val="ParagraphStyle"/>
        <w:spacing w:line="360" w:lineRule="auto"/>
        <w:jc w:val="both"/>
        <w:rPr>
          <w:rFonts w:ascii="Calibri" w:hAnsi="Calibri" w:cs="Calibri"/>
          <w:sz w:val="20"/>
          <w:szCs w:val="20"/>
          <w:lang w:val="pt-BR"/>
        </w:rPr>
      </w:pPr>
    </w:p>
    <w:p w14:paraId="1F720DF9"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14. Declaração de Viabilidade (ou não) da contratação</w:t>
      </w:r>
    </w:p>
    <w:p w14:paraId="758EC758" w14:textId="77777777" w:rsidR="00231362" w:rsidRDefault="00231362" w:rsidP="00231362">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consoante o inciso XIII, art 7º da IN 40 de 22 de maio de 2020, da SEGES/ME</w:t>
      </w:r>
    </w:p>
    <w:p w14:paraId="01827C86" w14:textId="77777777" w:rsidR="00231362" w:rsidRDefault="00231362" w:rsidP="00231362">
      <w:pPr>
        <w:pStyle w:val="ParagraphStyle"/>
        <w:spacing w:line="360" w:lineRule="auto"/>
        <w:jc w:val="both"/>
        <w:rPr>
          <w:rFonts w:ascii="Calibri" w:hAnsi="Calibri" w:cs="Calibri"/>
          <w:sz w:val="20"/>
          <w:szCs w:val="20"/>
        </w:rPr>
      </w:pPr>
    </w:p>
    <w:p w14:paraId="05EFD668"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15. Fiscais:</w:t>
      </w:r>
    </w:p>
    <w:p w14:paraId="5D011053" w14:textId="77777777" w:rsidR="00231362" w:rsidRDefault="00231362" w:rsidP="0023136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0CDC1C80" w14:textId="77777777" w:rsidR="00231362" w:rsidRDefault="00231362" w:rsidP="00231362">
      <w:pPr>
        <w:pStyle w:val="ParagraphStyle"/>
        <w:spacing w:line="360" w:lineRule="auto"/>
        <w:jc w:val="both"/>
        <w:rPr>
          <w:rFonts w:ascii="Calibri" w:hAnsi="Calibri" w:cs="Calibri"/>
          <w:sz w:val="20"/>
          <w:szCs w:val="20"/>
        </w:rPr>
      </w:pPr>
    </w:p>
    <w:p w14:paraId="733E14A4" w14:textId="77777777" w:rsidR="00231362" w:rsidRDefault="00231362" w:rsidP="00231362">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16. Responsáveis:</w:t>
      </w:r>
    </w:p>
    <w:p w14:paraId="2FAAD5FC" w14:textId="77777777" w:rsidR="00231362" w:rsidRDefault="00231362" w:rsidP="00231362">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Assinarão como responsáveis pela a ETP o mínimo dois servidores, na seguinte ordem:</w:t>
      </w:r>
    </w:p>
    <w:p w14:paraId="47DFE882" w14:textId="77777777" w:rsidR="00231362" w:rsidRDefault="00231362" w:rsidP="00231362">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1) Contratações exclusivas de um único setor: no mínimo o servidor que elaborou o ETP na unidade demandante juntamente com o responsável pela unidade demandante;</w:t>
      </w:r>
    </w:p>
    <w:p w14:paraId="73E79366" w14:textId="77777777" w:rsidR="00231362" w:rsidRDefault="00231362" w:rsidP="00231362">
      <w:pPr>
        <w:pStyle w:val="ParagraphStyle"/>
        <w:tabs>
          <w:tab w:val="left" w:pos="960"/>
        </w:tabs>
        <w:spacing w:after="195" w:line="276" w:lineRule="auto"/>
        <w:rPr>
          <w:rFonts w:ascii="Calibri" w:hAnsi="Calibri" w:cs="Calibri"/>
          <w:sz w:val="20"/>
          <w:szCs w:val="20"/>
        </w:rPr>
      </w:pPr>
    </w:p>
    <w:p w14:paraId="160E9789" w14:textId="77777777" w:rsidR="00231362" w:rsidRDefault="00231362" w:rsidP="00231362">
      <w:pPr>
        <w:pStyle w:val="ParagraphStyle"/>
        <w:tabs>
          <w:tab w:val="left" w:pos="960"/>
        </w:tabs>
        <w:spacing w:after="195" w:line="276" w:lineRule="auto"/>
        <w:rPr>
          <w:rFonts w:ascii="Calibri" w:hAnsi="Calibri" w:cs="Calibri"/>
          <w:sz w:val="20"/>
          <w:szCs w:val="20"/>
        </w:rPr>
      </w:pPr>
    </w:p>
    <w:p w14:paraId="48D81067" w14:textId="77777777" w:rsidR="00231362" w:rsidRPr="00D94430" w:rsidRDefault="00231362" w:rsidP="00231362">
      <w:pPr>
        <w:pStyle w:val="ParagraphStyle"/>
        <w:jc w:val="center"/>
        <w:rPr>
          <w:color w:val="000000" w:themeColor="text1"/>
          <w:sz w:val="20"/>
          <w:szCs w:val="20"/>
        </w:rPr>
      </w:pPr>
      <w:r w:rsidRPr="00D94430">
        <w:rPr>
          <w:color w:val="000000" w:themeColor="text1"/>
          <w:sz w:val="20"/>
          <w:szCs w:val="20"/>
        </w:rPr>
        <w:t xml:space="preserve">ROGERIO PEREIRA DA ROSA </w:t>
      </w:r>
    </w:p>
    <w:p w14:paraId="23FA0AA6" w14:textId="77777777" w:rsidR="00231362" w:rsidRPr="00D94430" w:rsidRDefault="00231362" w:rsidP="00231362">
      <w:pPr>
        <w:pStyle w:val="ParagraphStyle"/>
        <w:jc w:val="center"/>
        <w:rPr>
          <w:color w:val="000000" w:themeColor="text1"/>
          <w:sz w:val="20"/>
          <w:szCs w:val="20"/>
        </w:rPr>
      </w:pPr>
      <w:r w:rsidRPr="00D94430">
        <w:rPr>
          <w:color w:val="000000" w:themeColor="text1"/>
          <w:sz w:val="20"/>
          <w:szCs w:val="20"/>
        </w:rPr>
        <w:t>DIRETOR DO DEPARTAMENTO DE CULTURA E EVENTOS</w:t>
      </w:r>
    </w:p>
    <w:p w14:paraId="4A7743DE" w14:textId="77777777" w:rsidR="00231362" w:rsidRDefault="00231362" w:rsidP="00231362">
      <w:pPr>
        <w:pStyle w:val="ParagraphStyle"/>
        <w:jc w:val="center"/>
        <w:rPr>
          <w:color w:val="000000" w:themeColor="text1"/>
          <w:sz w:val="20"/>
          <w:szCs w:val="20"/>
        </w:rPr>
      </w:pPr>
      <w:r w:rsidRPr="00D94430">
        <w:rPr>
          <w:color w:val="000000" w:themeColor="text1"/>
          <w:sz w:val="20"/>
          <w:szCs w:val="20"/>
        </w:rPr>
        <w:t>Portaria 028 de 08 de janeiro de 2025</w:t>
      </w:r>
    </w:p>
    <w:p w14:paraId="5C737303" w14:textId="77777777" w:rsidR="00231362" w:rsidRDefault="00231362" w:rsidP="00231362">
      <w:pPr>
        <w:pStyle w:val="ParagraphStyle"/>
        <w:jc w:val="center"/>
        <w:rPr>
          <w:color w:val="000000" w:themeColor="text1"/>
          <w:sz w:val="20"/>
          <w:szCs w:val="20"/>
        </w:rPr>
      </w:pPr>
    </w:p>
    <w:p w14:paraId="54103259" w14:textId="77777777" w:rsidR="00231362" w:rsidRDefault="00231362" w:rsidP="00231362">
      <w:pPr>
        <w:pStyle w:val="ParagraphStyle"/>
        <w:jc w:val="center"/>
        <w:rPr>
          <w:color w:val="000000" w:themeColor="text1"/>
          <w:sz w:val="20"/>
          <w:szCs w:val="20"/>
        </w:rPr>
      </w:pPr>
    </w:p>
    <w:p w14:paraId="0C686EA1" w14:textId="77777777" w:rsidR="00231362" w:rsidRDefault="00231362" w:rsidP="00231362">
      <w:pPr>
        <w:pStyle w:val="ParagraphStyle"/>
        <w:jc w:val="center"/>
        <w:rPr>
          <w:color w:val="000000" w:themeColor="text1"/>
          <w:sz w:val="20"/>
          <w:szCs w:val="20"/>
        </w:rPr>
      </w:pPr>
    </w:p>
    <w:p w14:paraId="1D68D85A" w14:textId="77777777" w:rsidR="00231362" w:rsidRDefault="00231362" w:rsidP="00231362">
      <w:pPr>
        <w:pStyle w:val="ParagraphStyle"/>
        <w:jc w:val="center"/>
        <w:rPr>
          <w:color w:val="000000" w:themeColor="text1"/>
          <w:sz w:val="20"/>
          <w:szCs w:val="20"/>
        </w:rPr>
      </w:pPr>
    </w:p>
    <w:p w14:paraId="5A40C192" w14:textId="77777777" w:rsidR="00231362" w:rsidRDefault="00231362" w:rsidP="00231362">
      <w:pPr>
        <w:pStyle w:val="ParagraphStyle"/>
        <w:jc w:val="center"/>
        <w:rPr>
          <w:color w:val="000000" w:themeColor="text1"/>
          <w:sz w:val="20"/>
          <w:szCs w:val="20"/>
        </w:rPr>
      </w:pPr>
    </w:p>
    <w:p w14:paraId="014EE5D2" w14:textId="77777777" w:rsidR="00231362" w:rsidRDefault="00231362" w:rsidP="00231362">
      <w:pPr>
        <w:pStyle w:val="ParagraphStyle"/>
        <w:jc w:val="center"/>
        <w:rPr>
          <w:color w:val="000000" w:themeColor="text1"/>
          <w:sz w:val="20"/>
          <w:szCs w:val="20"/>
        </w:rPr>
      </w:pPr>
      <w:r>
        <w:rPr>
          <w:color w:val="000000" w:themeColor="text1"/>
          <w:sz w:val="20"/>
          <w:szCs w:val="20"/>
        </w:rPr>
        <w:t>PEDRO MARTINS CARNEIRO</w:t>
      </w:r>
    </w:p>
    <w:p w14:paraId="4AD34C5B" w14:textId="77777777" w:rsidR="00231362" w:rsidRDefault="00231362" w:rsidP="00231362">
      <w:pPr>
        <w:pStyle w:val="ParagraphStyle"/>
        <w:jc w:val="center"/>
        <w:rPr>
          <w:color w:val="000000" w:themeColor="text1"/>
          <w:sz w:val="20"/>
          <w:szCs w:val="20"/>
        </w:rPr>
      </w:pPr>
      <w:r>
        <w:rPr>
          <w:color w:val="000000" w:themeColor="text1"/>
          <w:sz w:val="20"/>
          <w:szCs w:val="20"/>
        </w:rPr>
        <w:t>SECRETÁRIO MUNICIPAL DE ADMINISTRAÇÃO</w:t>
      </w:r>
    </w:p>
    <w:p w14:paraId="27251933" w14:textId="77777777" w:rsidR="00231362" w:rsidRPr="00D94430" w:rsidRDefault="00231362" w:rsidP="00231362">
      <w:pPr>
        <w:pStyle w:val="ParagraphStyle"/>
        <w:jc w:val="center"/>
        <w:rPr>
          <w:color w:val="000000" w:themeColor="text1"/>
          <w:sz w:val="20"/>
          <w:szCs w:val="20"/>
        </w:rPr>
      </w:pPr>
      <w:r>
        <w:rPr>
          <w:color w:val="000000" w:themeColor="text1"/>
          <w:sz w:val="20"/>
          <w:szCs w:val="20"/>
        </w:rPr>
        <w:t>Portaria 02 de 02 de janeiro de 2025</w:t>
      </w:r>
    </w:p>
    <w:p w14:paraId="55448C2C" w14:textId="77777777" w:rsidR="00231362" w:rsidRPr="00D94430" w:rsidRDefault="00231362" w:rsidP="00231362">
      <w:pPr>
        <w:pStyle w:val="ParagraphStyle"/>
        <w:tabs>
          <w:tab w:val="left" w:pos="960"/>
        </w:tabs>
        <w:spacing w:after="195" w:line="276" w:lineRule="auto"/>
        <w:rPr>
          <w:rFonts w:ascii="Calibri" w:hAnsi="Calibri" w:cs="Calibri"/>
          <w:color w:val="000000" w:themeColor="text1"/>
          <w:sz w:val="20"/>
          <w:szCs w:val="20"/>
        </w:rPr>
      </w:pPr>
    </w:p>
    <w:p w14:paraId="41C25B3C" w14:textId="77777777" w:rsidR="00231362" w:rsidRPr="00A63442" w:rsidRDefault="00231362" w:rsidP="00231362">
      <w:pPr>
        <w:pStyle w:val="ParagraphStyle"/>
        <w:tabs>
          <w:tab w:val="left" w:pos="960"/>
        </w:tabs>
        <w:spacing w:after="195" w:line="276" w:lineRule="auto"/>
      </w:pPr>
      <w:r>
        <w:rPr>
          <w:rFonts w:ascii="Calibri" w:hAnsi="Calibri" w:cs="Calibri"/>
          <w:sz w:val="20"/>
          <w:szCs w:val="20"/>
        </w:rPr>
        <w:t>Ibaiti, 13 de agosto de 2025</w:t>
      </w:r>
    </w:p>
    <w:p w14:paraId="5832F22C" w14:textId="77777777" w:rsidR="00231362" w:rsidRPr="008A3A22" w:rsidRDefault="00231362" w:rsidP="00231362">
      <w:pPr>
        <w:pStyle w:val="ParagraphStyle"/>
        <w:spacing w:line="360" w:lineRule="auto"/>
        <w:jc w:val="both"/>
        <w:rPr>
          <w:rFonts w:ascii="Calibri" w:hAnsi="Calibri" w:cs="Calibri"/>
          <w:color w:val="000000" w:themeColor="text1"/>
          <w:sz w:val="20"/>
          <w:szCs w:val="20"/>
        </w:rPr>
      </w:pPr>
    </w:p>
    <w:p w14:paraId="358178F9" w14:textId="77777777" w:rsidR="00231362" w:rsidRPr="008A3A22" w:rsidRDefault="00231362" w:rsidP="00231362">
      <w:pPr>
        <w:rPr>
          <w:rFonts w:ascii="Calibri" w:hAnsi="Calibri" w:cs="Calibri"/>
          <w:b/>
          <w:bCs/>
          <w:color w:val="000000" w:themeColor="text1"/>
          <w:lang w:val="x-none"/>
        </w:rPr>
      </w:pPr>
    </w:p>
    <w:p w14:paraId="430AAD04" w14:textId="77777777" w:rsidR="00231362" w:rsidRDefault="00231362" w:rsidP="00231362">
      <w:pPr>
        <w:rPr>
          <w:rFonts w:ascii="Calibri" w:hAnsi="Calibri" w:cs="Calibri"/>
          <w:b/>
          <w:bCs/>
          <w:color w:val="000000" w:themeColor="text1"/>
          <w:lang w:val="x-none"/>
        </w:rPr>
      </w:pPr>
      <w:r>
        <w:rPr>
          <w:rFonts w:ascii="Calibri" w:hAnsi="Calibri" w:cs="Calibri"/>
          <w:b/>
          <w:bCs/>
          <w:color w:val="000000" w:themeColor="text1"/>
        </w:rPr>
        <w:br w:type="page"/>
      </w:r>
    </w:p>
    <w:p w14:paraId="0B9C5403" w14:textId="77777777" w:rsidR="00231362" w:rsidRPr="00696E79" w:rsidRDefault="00231362" w:rsidP="00231362">
      <w:pPr>
        <w:pStyle w:val="ParagraphStyle"/>
        <w:spacing w:after="165" w:line="252" w:lineRule="auto"/>
        <w:jc w:val="center"/>
        <w:rPr>
          <w:rFonts w:ascii="Calibri" w:hAnsi="Calibri" w:cs="Calibri"/>
          <w:b/>
          <w:bCs/>
          <w:color w:val="000000" w:themeColor="text1"/>
        </w:rPr>
      </w:pPr>
    </w:p>
    <w:p w14:paraId="074FBD9A" w14:textId="77777777" w:rsidR="00231362" w:rsidRDefault="00231362" w:rsidP="00231362">
      <w:pPr>
        <w:pStyle w:val="ParagraphStyle"/>
        <w:spacing w:after="165" w:line="252" w:lineRule="auto"/>
        <w:jc w:val="center"/>
        <w:rPr>
          <w:rFonts w:ascii="Calibri" w:hAnsi="Calibri" w:cs="Calibri"/>
          <w:b/>
          <w:bCs/>
          <w:color w:val="000000"/>
          <w:sz w:val="22"/>
          <w:szCs w:val="22"/>
        </w:rPr>
      </w:pPr>
      <w:r>
        <w:rPr>
          <w:rFonts w:ascii="Calibri" w:hAnsi="Calibri" w:cs="Calibri"/>
          <w:b/>
          <w:bCs/>
          <w:color w:val="000000"/>
          <w:sz w:val="22"/>
          <w:szCs w:val="22"/>
        </w:rPr>
        <w:t>ANEXO 03 - MODELO DE DECLARAÇÃO UNIFICADA</w:t>
      </w:r>
    </w:p>
    <w:p w14:paraId="19296D80" w14:textId="77777777" w:rsidR="00231362" w:rsidRDefault="00231362" w:rsidP="00231362">
      <w:pPr>
        <w:pStyle w:val="ParagraphStyle"/>
        <w:spacing w:line="360" w:lineRule="auto"/>
        <w:jc w:val="both"/>
        <w:rPr>
          <w:rFonts w:ascii="Calibri" w:hAnsi="Calibri" w:cs="Calibri"/>
          <w:color w:val="000000"/>
          <w:sz w:val="20"/>
          <w:szCs w:val="20"/>
        </w:rPr>
      </w:pPr>
    </w:p>
    <w:p w14:paraId="655A95F3" w14:textId="77777777" w:rsidR="00231362" w:rsidRDefault="00231362" w:rsidP="0023136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5F376BEF" w14:textId="77777777" w:rsidR="00231362" w:rsidRDefault="00231362" w:rsidP="0023136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6C3495CD" w14:textId="77777777" w:rsidR="00231362" w:rsidRDefault="00231362" w:rsidP="00231362">
      <w:pPr>
        <w:pStyle w:val="ParagraphStyle"/>
        <w:spacing w:after="165" w:line="252" w:lineRule="auto"/>
        <w:rPr>
          <w:rFonts w:ascii="Calibri" w:hAnsi="Calibri" w:cs="Calibri"/>
          <w:b/>
          <w:bCs/>
          <w:color w:val="000000"/>
          <w:sz w:val="20"/>
          <w:szCs w:val="20"/>
        </w:rPr>
      </w:pPr>
      <w:r>
        <w:rPr>
          <w:rFonts w:ascii="Calibri" w:hAnsi="Calibri" w:cs="Calibri"/>
          <w:b/>
          <w:bCs/>
          <w:color w:val="000000"/>
          <w:sz w:val="20"/>
          <w:szCs w:val="20"/>
        </w:rPr>
        <w:t>Dispensa de licitação, na Forma Eletrônica Nº 58/2025</w:t>
      </w:r>
    </w:p>
    <w:p w14:paraId="3863BB7B" w14:textId="77777777" w:rsidR="00231362" w:rsidRDefault="00231362" w:rsidP="00231362">
      <w:pPr>
        <w:pStyle w:val="ParagraphStyle"/>
        <w:spacing w:line="360" w:lineRule="auto"/>
        <w:jc w:val="both"/>
        <w:rPr>
          <w:rFonts w:ascii="Calibri" w:hAnsi="Calibri" w:cs="Calibri"/>
          <w:color w:val="000000"/>
          <w:sz w:val="20"/>
          <w:szCs w:val="20"/>
        </w:rPr>
      </w:pPr>
    </w:p>
    <w:p w14:paraId="651C27A3" w14:textId="77777777" w:rsidR="00231362" w:rsidRDefault="00231362" w:rsidP="00231362">
      <w:pPr>
        <w:pStyle w:val="ParagraphStyle"/>
        <w:spacing w:line="360" w:lineRule="auto"/>
        <w:jc w:val="both"/>
        <w:rPr>
          <w:rFonts w:ascii="Calibri" w:hAnsi="Calibri" w:cs="Calibri"/>
          <w:color w:val="000000"/>
          <w:sz w:val="20"/>
          <w:szCs w:val="20"/>
        </w:rPr>
      </w:pPr>
    </w:p>
    <w:p w14:paraId="04297CC6" w14:textId="77777777" w:rsidR="00231362" w:rsidRDefault="00231362" w:rsidP="0023136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Pelo presente instrumento, a empresa XXXXXXXXXX, CNPJ nº XXXXXX, com sede na Av/Rua XXXXXXXXXX, através de seu representante legal infra-assinado, que:</w:t>
      </w:r>
    </w:p>
    <w:p w14:paraId="46A46244" w14:textId="77777777" w:rsidR="00231362" w:rsidRDefault="00231362" w:rsidP="00231362">
      <w:pPr>
        <w:pStyle w:val="ParagraphStyle"/>
        <w:spacing w:line="360" w:lineRule="auto"/>
        <w:jc w:val="both"/>
        <w:rPr>
          <w:rFonts w:ascii="Calibri" w:hAnsi="Calibri" w:cs="Calibri"/>
          <w:color w:val="000000"/>
          <w:sz w:val="20"/>
          <w:szCs w:val="20"/>
        </w:rPr>
      </w:pPr>
    </w:p>
    <w:p w14:paraId="2B5A963C"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8"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9"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4D4232DE"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0"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1"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7FA65BE4"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2C203397"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A67E1C6"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2"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2E4D526E"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67601635"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6C40DDB2"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0F85EBD4"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3"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estando aptos a usufruir do tratamento favorecido estabelecido em seus arts. 42 a 49;</w:t>
      </w:r>
    </w:p>
    <w:p w14:paraId="1FB4E8BA"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w:t>
      </w:r>
      <w:r>
        <w:rPr>
          <w:rFonts w:ascii="Calibri" w:hAnsi="Calibri" w:cs="Calibri"/>
          <w:color w:val="000000"/>
          <w:sz w:val="20"/>
          <w:szCs w:val="20"/>
        </w:rPr>
        <w:lastRenderedPageBreak/>
        <w:t>convenções coletivas de trabalho e nos termos de ajustamento de conduta vigentes na data de entrega das propostas.</w:t>
      </w:r>
    </w:p>
    <w:p w14:paraId="7A50F0B2"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14:paraId="0E2EE7A9"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3879EFC6"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38F04D4E" w14:textId="77777777" w:rsidR="00231362" w:rsidRDefault="00231362" w:rsidP="0023136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75D28306" w14:textId="77777777" w:rsidR="00231362" w:rsidRDefault="00231362" w:rsidP="00231362">
      <w:pPr>
        <w:pStyle w:val="ParagraphStyle"/>
        <w:spacing w:line="360" w:lineRule="auto"/>
        <w:jc w:val="both"/>
        <w:rPr>
          <w:rFonts w:ascii="Calibri" w:hAnsi="Calibri" w:cs="Calibri"/>
          <w:color w:val="000000"/>
          <w:sz w:val="20"/>
          <w:szCs w:val="20"/>
        </w:rPr>
      </w:pPr>
    </w:p>
    <w:p w14:paraId="27F96748" w14:textId="77777777" w:rsidR="00231362" w:rsidRDefault="00231362" w:rsidP="0023136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 </w:t>
      </w:r>
      <w:r>
        <w:rPr>
          <w:rFonts w:ascii="Calibri" w:hAnsi="Calibri" w:cs="Calibri"/>
          <w:b/>
          <w:bCs/>
          <w:color w:val="000000"/>
          <w:sz w:val="20"/>
          <w:szCs w:val="20"/>
        </w:rPr>
        <w:t>Dispensa de licitação, na Forma Eletrônica Nº 58/2025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25FBF06D" w14:textId="77777777" w:rsidR="00231362" w:rsidRDefault="00231362" w:rsidP="00231362">
      <w:pPr>
        <w:pStyle w:val="ParagraphStyle"/>
        <w:spacing w:line="360" w:lineRule="auto"/>
        <w:jc w:val="both"/>
        <w:rPr>
          <w:rFonts w:ascii="Calibri" w:hAnsi="Calibri" w:cs="Calibri"/>
          <w:color w:val="000000"/>
          <w:sz w:val="20"/>
          <w:szCs w:val="20"/>
        </w:rPr>
      </w:pPr>
    </w:p>
    <w:p w14:paraId="4D435313" w14:textId="77777777" w:rsidR="00231362" w:rsidRDefault="00231362" w:rsidP="0023136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2AD6D2B3" w14:textId="77777777" w:rsidR="00231362" w:rsidRDefault="00231362" w:rsidP="00231362">
      <w:pPr>
        <w:pStyle w:val="ParagraphStyle"/>
        <w:spacing w:line="360" w:lineRule="auto"/>
        <w:jc w:val="both"/>
        <w:rPr>
          <w:rFonts w:ascii="Calibri" w:hAnsi="Calibri" w:cs="Calibri"/>
          <w:color w:val="000000"/>
          <w:sz w:val="20"/>
          <w:szCs w:val="20"/>
        </w:rPr>
      </w:pPr>
    </w:p>
    <w:p w14:paraId="0E5DEBDB" w14:textId="77777777" w:rsidR="00231362" w:rsidRDefault="00231362" w:rsidP="00231362">
      <w:pPr>
        <w:pStyle w:val="ParagraphStyle"/>
        <w:spacing w:line="360" w:lineRule="auto"/>
        <w:jc w:val="both"/>
        <w:rPr>
          <w:rFonts w:ascii="Calibri" w:hAnsi="Calibri" w:cs="Calibri"/>
          <w:color w:val="000000"/>
          <w:sz w:val="20"/>
          <w:szCs w:val="20"/>
        </w:rPr>
      </w:pPr>
    </w:p>
    <w:p w14:paraId="442DE755" w14:textId="77777777" w:rsidR="00231362" w:rsidRDefault="00231362" w:rsidP="00231362">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30107941" w14:textId="77777777" w:rsidR="00231362" w:rsidRDefault="00231362" w:rsidP="00231362">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03087022" w14:textId="77777777" w:rsidR="00231362" w:rsidRDefault="00231362" w:rsidP="00231362">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75C280B2" w14:textId="77777777" w:rsidR="00231362" w:rsidRDefault="00231362" w:rsidP="00231362">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41D01D49" w14:textId="77777777" w:rsidR="00231362" w:rsidRDefault="00231362" w:rsidP="00231362">
      <w:pPr>
        <w:pStyle w:val="ParagraphStyle"/>
        <w:spacing w:line="360" w:lineRule="auto"/>
        <w:jc w:val="both"/>
        <w:rPr>
          <w:rFonts w:ascii="Calibri" w:hAnsi="Calibri" w:cs="Calibri"/>
          <w:color w:val="000000"/>
          <w:sz w:val="20"/>
          <w:szCs w:val="20"/>
        </w:rPr>
      </w:pPr>
    </w:p>
    <w:p w14:paraId="68004439" w14:textId="77777777" w:rsidR="00231362" w:rsidRDefault="00231362" w:rsidP="00231362">
      <w:pPr>
        <w:pStyle w:val="ParagraphStyle"/>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6D461C37" w14:textId="77777777" w:rsidR="00231362" w:rsidRDefault="00231362" w:rsidP="00231362">
      <w:pPr>
        <w:pStyle w:val="ParagraphStyle"/>
        <w:jc w:val="both"/>
        <w:rPr>
          <w:rFonts w:ascii="Calibri" w:hAnsi="Calibri" w:cs="Calibri"/>
          <w:sz w:val="22"/>
          <w:szCs w:val="22"/>
        </w:rPr>
      </w:pPr>
    </w:p>
    <w:p w14:paraId="35B55E32" w14:textId="77777777" w:rsidR="00231362" w:rsidRDefault="00231362" w:rsidP="00231362">
      <w:pPr>
        <w:pStyle w:val="ParagraphStyle"/>
        <w:spacing w:after="165" w:line="252" w:lineRule="auto"/>
        <w:rPr>
          <w:rFonts w:ascii="Calibri" w:hAnsi="Calibri" w:cs="Calibri"/>
          <w:b/>
          <w:bCs/>
          <w:color w:val="000000"/>
          <w:sz w:val="22"/>
          <w:szCs w:val="22"/>
        </w:rPr>
      </w:pPr>
      <w:r>
        <w:rPr>
          <w:rFonts w:ascii="Calibri" w:hAnsi="Calibri" w:cs="Calibri"/>
          <w:sz w:val="22"/>
          <w:szCs w:val="22"/>
        </w:rPr>
        <w:br w:type="page"/>
      </w:r>
    </w:p>
    <w:p w14:paraId="09EB7384" w14:textId="77777777" w:rsidR="00231362" w:rsidRDefault="00231362" w:rsidP="00231362">
      <w:pPr>
        <w:pStyle w:val="ParagraphStyle"/>
        <w:jc w:val="center"/>
        <w:rPr>
          <w:rFonts w:ascii="Calibri" w:hAnsi="Calibri" w:cs="Calibri"/>
          <w:b/>
          <w:bCs/>
          <w:color w:val="000000"/>
          <w:sz w:val="22"/>
          <w:szCs w:val="22"/>
        </w:rPr>
      </w:pPr>
      <w:r>
        <w:rPr>
          <w:rFonts w:ascii="Calibri" w:hAnsi="Calibri" w:cs="Calibri"/>
          <w:b/>
          <w:bCs/>
          <w:color w:val="000000"/>
          <w:sz w:val="22"/>
          <w:szCs w:val="22"/>
        </w:rPr>
        <w:lastRenderedPageBreak/>
        <w:t>Anexo 03 - MODELO DE TERMO DE CONTRATO</w:t>
      </w:r>
    </w:p>
    <w:p w14:paraId="28BB5024" w14:textId="77777777" w:rsidR="00231362" w:rsidRDefault="00231362" w:rsidP="00231362">
      <w:pPr>
        <w:pStyle w:val="ParagraphStyle"/>
        <w:jc w:val="center"/>
        <w:rPr>
          <w:rFonts w:ascii="Calibri" w:hAnsi="Calibri" w:cs="Calibri"/>
          <w:b/>
          <w:bCs/>
          <w:color w:val="000000"/>
          <w:sz w:val="22"/>
          <w:szCs w:val="22"/>
        </w:rPr>
      </w:pPr>
      <w:r>
        <w:rPr>
          <w:rFonts w:ascii="Calibri" w:hAnsi="Calibri" w:cs="Calibri"/>
          <w:b/>
          <w:bCs/>
          <w:color w:val="000000"/>
          <w:sz w:val="22"/>
          <w:szCs w:val="22"/>
        </w:rPr>
        <w:t>DISPENSA ELETRÔNICA, NA FORMA ELETRÔNICA Nº 58/2025</w:t>
      </w:r>
    </w:p>
    <w:p w14:paraId="34FE4FF8" w14:textId="77777777" w:rsidR="00231362" w:rsidRDefault="00231362" w:rsidP="00231362">
      <w:pPr>
        <w:pStyle w:val="ParagraphStyle"/>
        <w:spacing w:line="360" w:lineRule="auto"/>
        <w:rPr>
          <w:rFonts w:ascii="Calibri" w:hAnsi="Calibri" w:cs="Calibri"/>
          <w:sz w:val="22"/>
          <w:szCs w:val="22"/>
        </w:rPr>
      </w:pPr>
    </w:p>
    <w:p w14:paraId="1B4E9D3C" w14:textId="77777777" w:rsidR="00231362" w:rsidRDefault="00231362" w:rsidP="00231362">
      <w:pPr>
        <w:pStyle w:val="ParagraphStyle"/>
        <w:spacing w:line="360" w:lineRule="auto"/>
        <w:rPr>
          <w:rFonts w:ascii="Calibri" w:hAnsi="Calibri" w:cs="Calibri"/>
          <w:sz w:val="20"/>
          <w:szCs w:val="20"/>
        </w:rPr>
      </w:pPr>
    </w:p>
    <w:p w14:paraId="31F2CCDB" w14:textId="77777777" w:rsidR="00231362" w:rsidRDefault="00231362" w:rsidP="00231362">
      <w:pPr>
        <w:pStyle w:val="ParagraphStyle"/>
        <w:spacing w:line="360" w:lineRule="auto"/>
        <w:ind w:left="6237"/>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4AA9C107" w14:textId="77777777" w:rsidR="00231362" w:rsidRDefault="00231362" w:rsidP="00231362">
      <w:pPr>
        <w:pStyle w:val="ParagraphStyle"/>
        <w:spacing w:line="360" w:lineRule="auto"/>
        <w:jc w:val="both"/>
        <w:rPr>
          <w:rFonts w:ascii="Calibri" w:hAnsi="Calibri" w:cs="Calibri"/>
          <w:sz w:val="20"/>
          <w:szCs w:val="20"/>
        </w:rPr>
      </w:pPr>
    </w:p>
    <w:p w14:paraId="6D5F10B7" w14:textId="77777777" w:rsidR="00231362" w:rsidRDefault="00231362" w:rsidP="00231362">
      <w:pPr>
        <w:pStyle w:val="ParagraphStyle"/>
        <w:spacing w:line="360" w:lineRule="auto"/>
        <w:jc w:val="both"/>
        <w:rPr>
          <w:rFonts w:ascii="Calibri" w:hAnsi="Calibri" w:cs="Calibri"/>
          <w:sz w:val="20"/>
          <w:szCs w:val="20"/>
        </w:rPr>
      </w:pPr>
    </w:p>
    <w:p w14:paraId="73114140" w14:textId="77777777" w:rsidR="00231362" w:rsidRPr="008A3A22" w:rsidRDefault="00231362" w:rsidP="00231362">
      <w:pPr>
        <w:pStyle w:val="ParagraphStyle"/>
        <w:spacing w:line="360" w:lineRule="auto"/>
        <w:jc w:val="both"/>
        <w:rPr>
          <w:rFonts w:ascii="Calibri" w:hAnsi="Calibri" w:cs="Calibri"/>
          <w:color w:val="000000" w:themeColor="text1"/>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Regazzo, com sede na Rua José de Moura Bueno, 23 – Centro Ibaiti-Pr, doravante denominado CONTRATANTE, </w:t>
      </w:r>
      <w:r w:rsidRPr="008A3A22">
        <w:rPr>
          <w:rFonts w:ascii="Calibri" w:hAnsi="Calibri" w:cs="Calibri"/>
          <w:color w:val="000000" w:themeColor="text1"/>
          <w:sz w:val="20"/>
          <w:szCs w:val="20"/>
        </w:rPr>
        <w:t xml:space="preserve">e a empresa XXXXXXXXXX, inscrita no CNPJ/MF sob o nº XXXXXX, sediada na XXXXXXXXXXXX, doravante designada CONTRATADA, neste ato representado(a) por XXXXXXXXXX (nome e função no contratado, não colocar documentos pessoais), conforme atos constitutivos da empresa </w:t>
      </w:r>
      <w:r w:rsidRPr="008A3A22">
        <w:rPr>
          <w:rFonts w:ascii="Calibri" w:hAnsi="Calibri" w:cs="Calibri"/>
          <w:b/>
          <w:bCs/>
          <w:color w:val="000000" w:themeColor="text1"/>
          <w:sz w:val="20"/>
          <w:szCs w:val="20"/>
        </w:rPr>
        <w:t>OU</w:t>
      </w:r>
      <w:r w:rsidRPr="008A3A22">
        <w:rPr>
          <w:rFonts w:ascii="Calibri" w:hAnsi="Calibri" w:cs="Calibri"/>
          <w:color w:val="000000" w:themeColor="text1"/>
          <w:sz w:val="20"/>
          <w:szCs w:val="20"/>
        </w:rPr>
        <w:t xml:space="preserve"> procuração apresentada nos autos, tendo em vista o que consta no Processo nº .............................. e em observância às disposições da </w:t>
      </w:r>
      <w:hyperlink r:id="rId14" w:history="1">
        <w:r w:rsidRPr="008A3A22">
          <w:rPr>
            <w:rFonts w:ascii="Calibri" w:hAnsi="Calibri" w:cs="Calibri"/>
            <w:color w:val="000000" w:themeColor="text1"/>
            <w:sz w:val="20"/>
            <w:szCs w:val="20"/>
            <w:u w:val="single"/>
          </w:rPr>
          <w:t>Lei nº 14.133, de 1º de abril de 2021</w:t>
        </w:r>
      </w:hyperlink>
      <w:r w:rsidRPr="008A3A22">
        <w:rPr>
          <w:rFonts w:ascii="Calibri" w:hAnsi="Calibri" w:cs="Calibri"/>
          <w:color w:val="000000" w:themeColor="text1"/>
          <w:sz w:val="20"/>
          <w:szCs w:val="20"/>
        </w:rPr>
        <w:t>, e demais legislação aplicável, resolvem celebrar o presente Termo de Contrato, decorrente do Dispensa Eletrônica, na forma Eletrônica Nº 58/2025, mediante as cláusulas e condições a seguir enunciadas.</w:t>
      </w:r>
    </w:p>
    <w:p w14:paraId="78012F5B" w14:textId="77777777" w:rsidR="00231362" w:rsidRDefault="00231362" w:rsidP="00231362">
      <w:pPr>
        <w:pStyle w:val="ParagraphStyle"/>
        <w:keepNext/>
        <w:keepLines/>
        <w:widowControl/>
        <w:numPr>
          <w:ilvl w:val="0"/>
          <w:numId w:val="53"/>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5"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6082A0AE"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Contratação de empresa especializada para fornecimento, instalação, operação e desmontagem de sistema de som e iluminação destinados à realização do evento "Marcha para Jesus", contemplando todos os equipamentos, materiais, mão de obra e suporte técnico necessários para garantir a qualidade e segurança do serviço, conforme especificações técnicas, para atendimento à Emenda Impositiva nº 28 e 44.</w:t>
      </w:r>
      <w:r>
        <w:rPr>
          <w:rFonts w:ascii="Calibri" w:hAnsi="Calibri" w:cs="Calibri"/>
          <w:sz w:val="20"/>
          <w:szCs w:val="20"/>
        </w:rPr>
        <w:t>, nas condições estabelecidas no Termo de Referência.</w:t>
      </w:r>
    </w:p>
    <w:p w14:paraId="0E5B1F56"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14:paraId="58CDDDD6" w14:textId="77777777" w:rsidR="00231362" w:rsidRDefault="00231362" w:rsidP="00231362">
      <w:pPr>
        <w:pStyle w:val="ParagraphStyle"/>
        <w:spacing w:before="120" w:after="120" w:line="276" w:lineRule="auto"/>
        <w:jc w:val="both"/>
        <w:rPr>
          <w:rFonts w:ascii="Calibri" w:hAnsi="Calibri" w:cs="Calibri"/>
          <w:sz w:val="20"/>
          <w:szCs w:val="20"/>
        </w:rPr>
      </w:pPr>
    </w:p>
    <w:p w14:paraId="6CC45266"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429A1654"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14:paraId="2C577759"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328A5B36"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00DA0435"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46E013B6" w14:textId="77777777" w:rsidR="00231362" w:rsidRPr="00696E79"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themeColor="text1"/>
          <w:sz w:val="20"/>
          <w:szCs w:val="20"/>
        </w:rPr>
      </w:pPr>
      <w:r w:rsidRPr="00696E79">
        <w:rPr>
          <w:rFonts w:ascii="Calibri" w:hAnsi="Calibri" w:cs="Calibri"/>
          <w:b/>
          <w:bCs/>
          <w:color w:val="000000" w:themeColor="text1"/>
          <w:sz w:val="20"/>
          <w:szCs w:val="20"/>
        </w:rPr>
        <w:t>CLÁUSULA SEGUNDA – VIGÊNCIA E PRORROGAÇÃO</w:t>
      </w:r>
    </w:p>
    <w:p w14:paraId="1D60F846" w14:textId="77777777" w:rsidR="00231362" w:rsidRPr="00696E79"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696E79">
        <w:rPr>
          <w:rFonts w:ascii="Calibri" w:hAnsi="Calibri" w:cs="Calibri"/>
          <w:color w:val="000000" w:themeColor="text1"/>
          <w:sz w:val="20"/>
          <w:szCs w:val="20"/>
        </w:rPr>
        <w:t xml:space="preserve">O prazo de vigência da contratação é de 6 Meses, contados do(a) da data do contrato, na forma do </w:t>
      </w:r>
      <w:hyperlink r:id="rId16" w:anchor="art105" w:history="1">
        <w:r>
          <w:rPr>
            <w:rFonts w:ascii="Calibri" w:hAnsi="Calibri" w:cs="Calibri"/>
            <w:color w:val="0000FF"/>
            <w:sz w:val="20"/>
            <w:szCs w:val="20"/>
            <w:u w:val="single"/>
          </w:rPr>
          <w:t>artigo 105 da Lei n° 14.133, de 2021</w:t>
        </w:r>
      </w:hyperlink>
      <w:r w:rsidRPr="00696E79">
        <w:rPr>
          <w:rFonts w:ascii="Calibri" w:hAnsi="Calibri" w:cs="Calibri"/>
          <w:color w:val="000000" w:themeColor="text1"/>
          <w:sz w:val="20"/>
          <w:szCs w:val="20"/>
        </w:rPr>
        <w:t>.</w:t>
      </w:r>
    </w:p>
    <w:p w14:paraId="2C215B7D"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7" w:anchor="art92" w:history="1">
        <w:r>
          <w:rPr>
            <w:rFonts w:ascii="Calibri" w:hAnsi="Calibri" w:cs="Calibri"/>
            <w:b/>
            <w:bCs/>
            <w:color w:val="0000FF"/>
            <w:sz w:val="20"/>
            <w:szCs w:val="20"/>
            <w:u w:val="single"/>
          </w:rPr>
          <w:t>art. 92, IV, VII e XVIII)</w:t>
        </w:r>
      </w:hyperlink>
    </w:p>
    <w:p w14:paraId="16BF9DE2"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5018A7EA"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5CEE9A6B" w14:textId="77777777" w:rsidR="00231362" w:rsidRPr="00696E79"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696E79">
        <w:rPr>
          <w:rFonts w:ascii="Calibri" w:hAnsi="Calibri" w:cs="Calibri"/>
          <w:color w:val="000000" w:themeColor="text1"/>
          <w:sz w:val="20"/>
          <w:szCs w:val="20"/>
        </w:rPr>
        <w:t>Não será admitida a subcontratação do objeto contratual.</w:t>
      </w:r>
    </w:p>
    <w:p w14:paraId="48A6CF9D"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8" w:anchor="art92" w:history="1">
        <w:r>
          <w:rPr>
            <w:rFonts w:ascii="Calibri" w:hAnsi="Calibri" w:cs="Calibri"/>
            <w:b/>
            <w:bCs/>
            <w:color w:val="0000FF"/>
            <w:sz w:val="20"/>
            <w:szCs w:val="20"/>
            <w:u w:val="single"/>
          </w:rPr>
          <w:t>art. 92, V)</w:t>
        </w:r>
      </w:hyperlink>
    </w:p>
    <w:p w14:paraId="4277A495" w14:textId="77777777" w:rsidR="00231362" w:rsidRPr="00696E79"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696E79">
        <w:rPr>
          <w:rFonts w:ascii="Calibri" w:hAnsi="Calibri" w:cs="Calibri"/>
          <w:color w:val="000000" w:themeColor="text1"/>
          <w:sz w:val="20"/>
          <w:szCs w:val="20"/>
        </w:rPr>
        <w:t>O valor total da contratação é de R$.......... (.....)</w:t>
      </w:r>
    </w:p>
    <w:p w14:paraId="02F1CD36" w14:textId="77777777" w:rsidR="00231362" w:rsidRPr="00696E79"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696E79">
        <w:rPr>
          <w:rFonts w:ascii="Calibri" w:hAnsi="Calibri" w:cs="Calibri"/>
          <w:color w:val="000000" w:themeColor="text1"/>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15A455F" w14:textId="77777777" w:rsidR="00231362" w:rsidRPr="00696E79"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696E79">
        <w:rPr>
          <w:rFonts w:ascii="Calibri" w:hAnsi="Calibri" w:cs="Calibri"/>
          <w:color w:val="000000" w:themeColor="text1"/>
          <w:sz w:val="20"/>
          <w:szCs w:val="20"/>
        </w:rPr>
        <w:t>O valor acima é meramente estimativo, de forma que os pagamentos devidos ao contratado dependerão dos quantitativos efetivamente fornecidos.</w:t>
      </w:r>
    </w:p>
    <w:p w14:paraId="4F23FC32"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19"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328EDADD"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2D6F1BD0"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0" w:anchor="art92" w:history="1">
        <w:r>
          <w:rPr>
            <w:rFonts w:ascii="Calibri" w:hAnsi="Calibri" w:cs="Calibri"/>
            <w:b/>
            <w:bCs/>
            <w:color w:val="0000FF"/>
            <w:sz w:val="20"/>
            <w:szCs w:val="20"/>
            <w:u w:val="single"/>
          </w:rPr>
          <w:t>art. 92, V)</w:t>
        </w:r>
      </w:hyperlink>
    </w:p>
    <w:p w14:paraId="1A8AD800"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bookmarkStart w:id="7" w:name="_Hlk158657628"/>
      <w:bookmarkEnd w:id="7"/>
      <w:r>
        <w:rPr>
          <w:rFonts w:ascii="Calibri" w:hAnsi="Calibri" w:cs="Calibri"/>
          <w:sz w:val="20"/>
          <w:szCs w:val="20"/>
        </w:rPr>
        <w:t xml:space="preserve">Os preços inicialmente contratados são fixos e irreajustáveis no prazo de um ano contado da data do orçamento estimado, em </w:t>
      </w:r>
      <w:r w:rsidRPr="00696E79">
        <w:rPr>
          <w:rFonts w:ascii="Calibri" w:hAnsi="Calibri" w:cs="Calibri"/>
          <w:color w:val="000000" w:themeColor="text1"/>
          <w:sz w:val="20"/>
          <w:szCs w:val="20"/>
        </w:rPr>
        <w:t>junho de 2025 – Relatório de Formação de Preços.</w:t>
      </w:r>
    </w:p>
    <w:p w14:paraId="5B8D3EE1"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 INPC</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14:paraId="54B2377F"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5407E358"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DA98980"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será(ão), obrigatoriamente, o(s) definitivo(s).</w:t>
      </w:r>
    </w:p>
    <w:p w14:paraId="7C0CC7DE"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115C7DB9"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244FCF3E"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reajuste será realizado por apostilamento.</w:t>
      </w:r>
    </w:p>
    <w:p w14:paraId="24CE375F" w14:textId="77777777" w:rsidR="00231362" w:rsidRPr="00696E79"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bookmarkStart w:id="8" w:name="_Hlk158659477"/>
      <w:bookmarkEnd w:id="8"/>
      <w:r w:rsidRPr="00696E79">
        <w:rPr>
          <w:rFonts w:ascii="Calibri" w:hAnsi="Calibri" w:cs="Calibri"/>
          <w:color w:val="000000" w:themeColor="text1"/>
          <w:sz w:val="20"/>
          <w:szCs w:val="20"/>
        </w:rPr>
        <w:lastRenderedPageBreak/>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162EF3AF" w14:textId="77777777" w:rsidR="00231362" w:rsidRPr="00696E79" w:rsidRDefault="00231362" w:rsidP="00231362">
      <w:pPr>
        <w:pStyle w:val="ParagraphStyle"/>
        <w:spacing w:before="120" w:after="120" w:line="276" w:lineRule="auto"/>
        <w:jc w:val="both"/>
        <w:rPr>
          <w:rFonts w:ascii="Calibri" w:hAnsi="Calibri" w:cs="Calibri"/>
          <w:color w:val="000000" w:themeColor="text1"/>
          <w:sz w:val="20"/>
          <w:szCs w:val="20"/>
        </w:rPr>
      </w:pPr>
      <w:r w:rsidRPr="00696E79">
        <w:rPr>
          <w:rFonts w:ascii="Calibri" w:hAnsi="Calibri" w:cs="Calibri"/>
          <w:b/>
          <w:bCs/>
          <w:color w:val="000000" w:themeColor="text1"/>
          <w:sz w:val="20"/>
          <w:szCs w:val="20"/>
        </w:rPr>
        <w:t>a)</w:t>
      </w:r>
      <w:r w:rsidRPr="00696E79">
        <w:rPr>
          <w:rFonts w:ascii="Calibri" w:hAnsi="Calibri" w:cs="Calibri"/>
          <w:color w:val="000000" w:themeColor="text1"/>
          <w:sz w:val="20"/>
          <w:szCs w:val="20"/>
        </w:rPr>
        <w:t xml:space="preserve"> Apresentação de notas fiscais de compras promovidas em datas que antecederam brevemente a data da sessão pública de lances do Dispensa Eletrônica;</w:t>
      </w:r>
    </w:p>
    <w:p w14:paraId="22472E95" w14:textId="77777777" w:rsidR="00231362" w:rsidRPr="00696E79" w:rsidRDefault="00231362" w:rsidP="00231362">
      <w:pPr>
        <w:pStyle w:val="ParagraphStyle"/>
        <w:spacing w:before="120" w:after="120" w:line="276" w:lineRule="auto"/>
        <w:jc w:val="both"/>
        <w:rPr>
          <w:rFonts w:ascii="Calibri" w:hAnsi="Calibri" w:cs="Calibri"/>
          <w:color w:val="000000" w:themeColor="text1"/>
          <w:sz w:val="20"/>
          <w:szCs w:val="20"/>
        </w:rPr>
      </w:pPr>
      <w:r w:rsidRPr="00696E79">
        <w:rPr>
          <w:rFonts w:ascii="Calibri" w:hAnsi="Calibri" w:cs="Calibri"/>
          <w:b/>
          <w:bCs/>
          <w:color w:val="000000" w:themeColor="text1"/>
          <w:sz w:val="20"/>
          <w:szCs w:val="20"/>
        </w:rPr>
        <w:t>b)</w:t>
      </w:r>
      <w:r w:rsidRPr="00696E79">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14:paraId="1FD2D1D6" w14:textId="77777777" w:rsidR="00231362" w:rsidRPr="00696E79" w:rsidRDefault="00231362" w:rsidP="00231362">
      <w:pPr>
        <w:pStyle w:val="ParagraphStyle"/>
        <w:spacing w:before="120" w:after="120" w:line="276" w:lineRule="auto"/>
        <w:jc w:val="both"/>
        <w:rPr>
          <w:rFonts w:ascii="Calibri" w:hAnsi="Calibri" w:cs="Calibri"/>
          <w:color w:val="000000" w:themeColor="text1"/>
          <w:sz w:val="20"/>
          <w:szCs w:val="20"/>
        </w:rPr>
      </w:pPr>
      <w:r w:rsidRPr="00696E79">
        <w:rPr>
          <w:rFonts w:ascii="Calibri" w:hAnsi="Calibri" w:cs="Calibri"/>
          <w:b/>
          <w:bCs/>
          <w:color w:val="000000" w:themeColor="text1"/>
          <w:sz w:val="20"/>
          <w:szCs w:val="20"/>
        </w:rPr>
        <w:t>c)</w:t>
      </w:r>
      <w:r w:rsidRPr="00696E79">
        <w:rPr>
          <w:rFonts w:ascii="Calibri" w:hAnsi="Calibri" w:cs="Calibri"/>
          <w:color w:val="000000" w:themeColor="text1"/>
          <w:sz w:val="20"/>
          <w:szCs w:val="20"/>
        </w:rPr>
        <w:t xml:space="preserve"> Por meio destas informações, a administração conseguirá aferir a </w:t>
      </w:r>
      <w:r w:rsidRPr="00696E79">
        <w:rPr>
          <w:rFonts w:ascii="Calibri" w:hAnsi="Calibri" w:cs="Calibri"/>
          <w:b/>
          <w:bCs/>
          <w:color w:val="000000" w:themeColor="text1"/>
          <w:sz w:val="20"/>
          <w:szCs w:val="20"/>
        </w:rPr>
        <w:t xml:space="preserve">variação de preço do item </w:t>
      </w:r>
      <w:r w:rsidRPr="00696E79">
        <w:rPr>
          <w:rFonts w:ascii="Calibri" w:hAnsi="Calibri" w:cs="Calibri"/>
          <w:color w:val="000000" w:themeColor="text1"/>
          <w:sz w:val="20"/>
          <w:szCs w:val="20"/>
        </w:rPr>
        <w:t>por meio de percentual;</w:t>
      </w:r>
    </w:p>
    <w:p w14:paraId="75C8D20F" w14:textId="77777777" w:rsidR="00231362" w:rsidRPr="00696E79"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696E79">
        <w:rPr>
          <w:rFonts w:ascii="Calibri" w:hAnsi="Calibri" w:cs="Calibri"/>
          <w:color w:val="000000" w:themeColor="text1"/>
          <w:sz w:val="20"/>
          <w:szCs w:val="20"/>
        </w:rPr>
        <w:t xml:space="preserve">A administração efetuará nova pesquisa de mercado respeitando as mesmas fontes de pesquisa e metodologia matemática utilizada na etapa de formação de preços, atribuindo assim um </w:t>
      </w:r>
      <w:r w:rsidRPr="00696E79">
        <w:rPr>
          <w:rFonts w:ascii="Calibri" w:hAnsi="Calibri" w:cs="Calibri"/>
          <w:b/>
          <w:bCs/>
          <w:color w:val="000000" w:themeColor="text1"/>
          <w:sz w:val="20"/>
          <w:szCs w:val="20"/>
        </w:rPr>
        <w:t>novo preço de mercado</w:t>
      </w:r>
      <w:r w:rsidRPr="00696E79">
        <w:rPr>
          <w:rFonts w:ascii="Calibri" w:hAnsi="Calibri" w:cs="Calibri"/>
          <w:color w:val="000000" w:themeColor="text1"/>
          <w:sz w:val="20"/>
          <w:szCs w:val="20"/>
        </w:rPr>
        <w:t>;</w:t>
      </w:r>
    </w:p>
    <w:p w14:paraId="342F890E" w14:textId="77777777" w:rsidR="00231362" w:rsidRPr="00696E79"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696E79">
        <w:rPr>
          <w:rFonts w:ascii="Calibri" w:hAnsi="Calibri" w:cs="Calibri"/>
          <w:color w:val="000000" w:themeColor="text1"/>
          <w:sz w:val="20"/>
          <w:szCs w:val="20"/>
        </w:rPr>
        <w:t xml:space="preserve">Para a concessão do reequilíbrio, será aplicado o percentual de desconto ofertado pela licitante em sessão no </w:t>
      </w:r>
      <w:r w:rsidRPr="00696E79">
        <w:rPr>
          <w:rFonts w:ascii="Calibri" w:hAnsi="Calibri" w:cs="Calibri"/>
          <w:b/>
          <w:bCs/>
          <w:color w:val="000000" w:themeColor="text1"/>
          <w:sz w:val="20"/>
          <w:szCs w:val="20"/>
        </w:rPr>
        <w:t xml:space="preserve">novo preço de mercado, </w:t>
      </w:r>
      <w:r w:rsidRPr="00696E79">
        <w:rPr>
          <w:rFonts w:ascii="Calibri" w:hAnsi="Calibri" w:cs="Calibri"/>
          <w:color w:val="000000" w:themeColor="text1"/>
          <w:sz w:val="20"/>
          <w:szCs w:val="20"/>
        </w:rPr>
        <w:t xml:space="preserve">e, será aplicado o percentual da </w:t>
      </w:r>
      <w:r w:rsidRPr="00696E79">
        <w:rPr>
          <w:rFonts w:ascii="Calibri" w:hAnsi="Calibri" w:cs="Calibri"/>
          <w:b/>
          <w:bCs/>
          <w:color w:val="000000" w:themeColor="text1"/>
          <w:sz w:val="20"/>
          <w:szCs w:val="20"/>
        </w:rPr>
        <w:t xml:space="preserve">variação de preço do item </w:t>
      </w:r>
      <w:r w:rsidRPr="00696E79">
        <w:rPr>
          <w:rFonts w:ascii="Calibri" w:hAnsi="Calibri" w:cs="Calibri"/>
          <w:color w:val="000000" w:themeColor="text1"/>
          <w:sz w:val="20"/>
          <w:szCs w:val="20"/>
        </w:rPr>
        <w:t xml:space="preserve">ao preço contratado, aquele preço que resultar no menor dispêndio financeiro para a Administração será o </w:t>
      </w:r>
      <w:r w:rsidRPr="00696E79">
        <w:rPr>
          <w:rFonts w:ascii="Calibri" w:hAnsi="Calibri" w:cs="Calibri"/>
          <w:b/>
          <w:bCs/>
          <w:color w:val="000000" w:themeColor="text1"/>
          <w:sz w:val="20"/>
          <w:szCs w:val="20"/>
        </w:rPr>
        <w:t>valor reequilibrado</w:t>
      </w:r>
      <w:r w:rsidRPr="00696E79">
        <w:rPr>
          <w:rFonts w:ascii="Calibri" w:hAnsi="Calibri" w:cs="Calibri"/>
          <w:color w:val="000000" w:themeColor="text1"/>
          <w:sz w:val="20"/>
          <w:szCs w:val="20"/>
        </w:rPr>
        <w:t>.</w:t>
      </w:r>
    </w:p>
    <w:p w14:paraId="1EA99E74"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1"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6C307CBD"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14:paraId="1B2E4C22"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5A2B765D"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5068A899"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5A18D51D"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05B4AA15"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7EED945C"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7B61781E"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654A09E9"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6B28F4"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7E0EF566" w14:textId="77777777" w:rsidR="00231362" w:rsidRPr="00696E79"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themeColor="text1"/>
          <w:sz w:val="20"/>
          <w:szCs w:val="20"/>
        </w:rPr>
      </w:pPr>
      <w:r>
        <w:rPr>
          <w:rFonts w:ascii="Calibri" w:hAnsi="Calibri" w:cs="Calibri"/>
          <w:color w:val="000000"/>
          <w:sz w:val="20"/>
          <w:szCs w:val="20"/>
        </w:rPr>
        <w:lastRenderedPageBreak/>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sidRPr="00696E79">
        <w:rPr>
          <w:rFonts w:ascii="Calibri" w:hAnsi="Calibri" w:cs="Calibri"/>
          <w:color w:val="000000" w:themeColor="text1"/>
          <w:sz w:val="20"/>
          <w:szCs w:val="20"/>
        </w:rPr>
        <w:t>.</w:t>
      </w:r>
    </w:p>
    <w:p w14:paraId="1EE94550" w14:textId="77777777" w:rsidR="00231362" w:rsidRDefault="00231362" w:rsidP="00231362">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7614E042"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EC27C9"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2" w:anchor="art92" w:history="1">
        <w:r>
          <w:rPr>
            <w:rFonts w:ascii="Calibri" w:hAnsi="Calibri" w:cs="Calibri"/>
            <w:b/>
            <w:bCs/>
            <w:color w:val="0000FF"/>
            <w:sz w:val="20"/>
            <w:szCs w:val="20"/>
            <w:u w:val="single"/>
          </w:rPr>
          <w:t>art. 92, XIV, XVI e XVII)</w:t>
        </w:r>
      </w:hyperlink>
    </w:p>
    <w:p w14:paraId="13BEFB66"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0BF466F"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9A3518">
        <w:rPr>
          <w:rFonts w:ascii="Calibri" w:hAnsi="Calibri" w:cs="Calibri"/>
          <w:color w:val="000000" w:themeColor="text1"/>
          <w:sz w:val="20"/>
          <w:szCs w:val="20"/>
        </w:rPr>
        <w:t>Entregar o objeto acompanhado do manual do usuário, com uma versão em português, e da relação da rede de assistência técnica autorizada;</w:t>
      </w:r>
    </w:p>
    <w:p w14:paraId="64FDC3A6"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3" w:history="1">
        <w:r>
          <w:rPr>
            <w:rFonts w:ascii="Calibri" w:hAnsi="Calibri" w:cs="Calibri"/>
            <w:color w:val="0000FF"/>
            <w:sz w:val="20"/>
            <w:szCs w:val="20"/>
            <w:u w:val="single"/>
          </w:rPr>
          <w:t>Lei nº 8.078, de 1990</w:t>
        </w:r>
      </w:hyperlink>
      <w:r>
        <w:rPr>
          <w:rFonts w:ascii="Calibri" w:hAnsi="Calibri" w:cs="Calibri"/>
          <w:sz w:val="20"/>
          <w:szCs w:val="20"/>
        </w:rPr>
        <w:t>);</w:t>
      </w:r>
    </w:p>
    <w:p w14:paraId="7647A166"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3507CE0D" w14:textId="77777777" w:rsidR="00231362" w:rsidRDefault="00231362" w:rsidP="00231362">
      <w:pPr>
        <w:pStyle w:val="ParagraphStyle"/>
        <w:widowControl/>
        <w:numPr>
          <w:ilvl w:val="1"/>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4"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07789647"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829D532"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E4A9DE"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A558728"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2EFDBF"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0BC957AA"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lastRenderedPageBreak/>
        <w:t>Paralisar, por determinação do contratante, qualquer atividade que não esteja sendo executada de acordo com a boa técnica ou que ponha em risco a segurança de pessoas ou bens de terceiros.</w:t>
      </w:r>
    </w:p>
    <w:p w14:paraId="4634CEFA"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72F52BD4"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429F4A25"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6"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73EC3718"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480A82C3"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Pr>
            <w:rFonts w:ascii="Calibri" w:hAnsi="Calibri" w:cs="Calibri"/>
            <w:color w:val="0000FF"/>
            <w:sz w:val="20"/>
            <w:szCs w:val="20"/>
            <w:u w:val="single"/>
          </w:rPr>
          <w:t>art. 124, II, d, da Lei nº 14.133, de 2021.</w:t>
        </w:r>
      </w:hyperlink>
    </w:p>
    <w:p w14:paraId="5647542C"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0974F3F4"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bookmarkStart w:id="9" w:name="_Ref118293001"/>
      <w:bookmarkEnd w:id="9"/>
      <w:r w:rsidRPr="009A3518">
        <w:rPr>
          <w:rFonts w:ascii="Calibri" w:hAnsi="Calibri" w:cs="Calibri"/>
          <w:color w:val="000000" w:themeColor="text1"/>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BF948E"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9A3518">
        <w:rPr>
          <w:rFonts w:ascii="Calibri" w:hAnsi="Calibri" w:cs="Calibri"/>
          <w:color w:val="000000" w:themeColor="text1"/>
          <w:sz w:val="20"/>
          <w:szCs w:val="20"/>
        </w:rPr>
        <w:t>Orientar e treinar seus empregados sobre os deveres previstos na Lei nº 13.709, de 14 de agosto de 2018, adotando medidas eficazes para proteção de dados pessoais a que tenha acesso por força da execução deste contrato;</w:t>
      </w:r>
    </w:p>
    <w:p w14:paraId="5EB2FF46"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9A3518">
        <w:rPr>
          <w:rFonts w:ascii="Calibri" w:hAnsi="Calibri" w:cs="Calibri"/>
          <w:color w:val="000000" w:themeColor="text1"/>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3F80BA8"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9A3518">
        <w:rPr>
          <w:rFonts w:ascii="Calibri" w:hAnsi="Calibri" w:cs="Calibri"/>
          <w:color w:val="000000" w:themeColor="text1"/>
          <w:sz w:val="20"/>
          <w:szCs w:val="20"/>
        </w:rPr>
        <w:t>Submeter previamente, por escrito, ao contratante, para análise e aprovação, quaisquer mudanças nos métodos executivos que fujam às especificações do memorial descritivo ou instrumento congênere.</w:t>
      </w:r>
    </w:p>
    <w:p w14:paraId="2DE3DCBC"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bookmarkStart w:id="10" w:name="_Ref118293030"/>
      <w:bookmarkEnd w:id="10"/>
      <w:r w:rsidRPr="009A3518">
        <w:rPr>
          <w:rFonts w:ascii="Calibri" w:hAnsi="Calibri" w:cs="Calibr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997F4B0"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8"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7592B5FD"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color w:val="000000" w:themeColor="text1"/>
          <w:sz w:val="20"/>
          <w:szCs w:val="20"/>
        </w:rPr>
      </w:pPr>
      <w:r w:rsidRPr="009A3518">
        <w:rPr>
          <w:rFonts w:ascii="Calibri" w:hAnsi="Calibri" w:cs="Calibri"/>
          <w:i/>
          <w:iCs/>
          <w:color w:val="000000" w:themeColor="text1"/>
          <w:sz w:val="20"/>
          <w:szCs w:val="20"/>
        </w:rPr>
        <w:t xml:space="preserve"> </w:t>
      </w:r>
      <w:r w:rsidRPr="009A3518">
        <w:rPr>
          <w:rFonts w:ascii="Calibri" w:hAnsi="Calibri" w:cs="Calibri"/>
          <w:color w:val="000000" w:themeColor="text1"/>
          <w:sz w:val="20"/>
          <w:szCs w:val="20"/>
        </w:rPr>
        <w:t>Não haverá exigência de garantia contratual da execução.</w:t>
      </w:r>
    </w:p>
    <w:p w14:paraId="185C91A4"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29"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324BF541"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0"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270C8CB1" w14:textId="77777777" w:rsidR="00231362" w:rsidRDefault="00231362" w:rsidP="00231362">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der causa à inexecução parcial do contrato;</w:t>
      </w:r>
    </w:p>
    <w:p w14:paraId="277E201E" w14:textId="77777777" w:rsidR="00231362" w:rsidRDefault="00231362" w:rsidP="00231362">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2CA2F31F" w14:textId="77777777" w:rsidR="00231362" w:rsidRDefault="00231362" w:rsidP="00231362">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0255A609" w14:textId="77777777" w:rsidR="00231362" w:rsidRDefault="00231362" w:rsidP="00231362">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2ACF5C78" w14:textId="77777777" w:rsidR="00231362" w:rsidRDefault="00231362" w:rsidP="00231362">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701B4015" w14:textId="77777777" w:rsidR="00231362" w:rsidRDefault="00231362" w:rsidP="00231362">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60766A53" w14:textId="77777777" w:rsidR="00231362" w:rsidRDefault="00231362" w:rsidP="00231362">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39D9E65E" w14:textId="77777777" w:rsidR="00231362" w:rsidRDefault="00231362" w:rsidP="00231362">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1"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7767736B"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56C3D6D1" w14:textId="77777777" w:rsidR="00231362" w:rsidRDefault="00231362" w:rsidP="00231362">
      <w:pPr>
        <w:pStyle w:val="ParagraphStyle"/>
        <w:widowControl/>
        <w:numPr>
          <w:ilvl w:val="0"/>
          <w:numId w:val="5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2" w:anchor="art156§2" w:history="1">
        <w:r>
          <w:rPr>
            <w:rFonts w:ascii="Calibri" w:hAnsi="Calibri" w:cs="Calibri"/>
            <w:color w:val="0000FF"/>
            <w:sz w:val="20"/>
            <w:szCs w:val="20"/>
            <w:u w:val="single"/>
          </w:rPr>
          <w:t xml:space="preserve">art. 156, §2º, da </w:t>
        </w:r>
      </w:hyperlink>
      <w:bookmarkStart w:id="11" w:name="_Hlk114504069"/>
      <w:bookmarkEnd w:id="11"/>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3214EF03" w14:textId="77777777" w:rsidR="00231362" w:rsidRDefault="00231362" w:rsidP="00231362">
      <w:pPr>
        <w:pStyle w:val="ParagraphStyle"/>
        <w:widowControl/>
        <w:numPr>
          <w:ilvl w:val="0"/>
          <w:numId w:val="5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3"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68220CD2" w14:textId="77777777" w:rsidR="00231362" w:rsidRDefault="00231362" w:rsidP="00231362">
      <w:pPr>
        <w:pStyle w:val="ParagraphStyle"/>
        <w:widowControl/>
        <w:numPr>
          <w:ilvl w:val="0"/>
          <w:numId w:val="5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4"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7D52C01C" w14:textId="77777777" w:rsidR="00231362" w:rsidRDefault="00231362" w:rsidP="00231362">
      <w:pPr>
        <w:pStyle w:val="ParagraphStyle"/>
        <w:widowControl/>
        <w:numPr>
          <w:ilvl w:val="0"/>
          <w:numId w:val="51"/>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6AA0DA9F" w14:textId="77777777" w:rsidR="00231362" w:rsidRDefault="00231362" w:rsidP="00231362">
      <w:pPr>
        <w:pStyle w:val="ParagraphStyle"/>
        <w:widowControl/>
        <w:numPr>
          <w:ilvl w:val="1"/>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37EFE7B2" w14:textId="77777777" w:rsidR="00231362" w:rsidRPr="009A3518" w:rsidRDefault="00231362" w:rsidP="00231362">
      <w:pPr>
        <w:pStyle w:val="ParagraphStyle"/>
        <w:widowControl/>
        <w:numPr>
          <w:ilvl w:val="1"/>
          <w:numId w:val="51"/>
        </w:numPr>
        <w:spacing w:before="120" w:after="120" w:line="276" w:lineRule="auto"/>
        <w:jc w:val="both"/>
        <w:rPr>
          <w:rFonts w:ascii="Calibri" w:hAnsi="Calibri" w:cs="Calibri"/>
          <w:color w:val="000000"/>
          <w:sz w:val="20"/>
          <w:szCs w:val="20"/>
        </w:rPr>
      </w:pPr>
      <w:r w:rsidRPr="009A3518">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09985AA7" w14:textId="77777777" w:rsidR="00231362" w:rsidRPr="009A3518" w:rsidRDefault="00231362" w:rsidP="00231362">
      <w:pPr>
        <w:pStyle w:val="ParagraphStyle"/>
        <w:widowControl/>
        <w:numPr>
          <w:ilvl w:val="2"/>
          <w:numId w:val="51"/>
        </w:numPr>
        <w:spacing w:before="120" w:after="120" w:line="276" w:lineRule="auto"/>
        <w:jc w:val="both"/>
        <w:rPr>
          <w:rFonts w:ascii="Calibri" w:hAnsi="Calibri" w:cs="Calibri"/>
          <w:color w:val="000000"/>
          <w:sz w:val="20"/>
          <w:szCs w:val="20"/>
        </w:rPr>
      </w:pPr>
      <w:r w:rsidRPr="009A3518">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34DA7AFB" w14:textId="77777777" w:rsidR="00231362" w:rsidRPr="009A3518" w:rsidRDefault="00231362" w:rsidP="00231362">
      <w:pPr>
        <w:pStyle w:val="ParagraphStyle"/>
        <w:widowControl/>
        <w:numPr>
          <w:ilvl w:val="1"/>
          <w:numId w:val="51"/>
        </w:numPr>
        <w:spacing w:before="120" w:after="120" w:line="276" w:lineRule="auto"/>
        <w:jc w:val="both"/>
        <w:rPr>
          <w:rFonts w:ascii="Calibri" w:hAnsi="Calibri" w:cs="Calibri"/>
          <w:color w:val="000000"/>
          <w:sz w:val="20"/>
          <w:szCs w:val="20"/>
        </w:rPr>
      </w:pPr>
      <w:r w:rsidRPr="009A3518">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9A3518">
        <w:rPr>
          <w:rFonts w:ascii="Calibri" w:hAnsi="Calibri" w:cs="Calibri"/>
          <w:color w:val="000000"/>
          <w:sz w:val="20"/>
          <w:szCs w:val="20"/>
        </w:rPr>
        <w:t>% (três por cento) do valor do Contrato.</w:t>
      </w:r>
    </w:p>
    <w:p w14:paraId="3CACBF82" w14:textId="77777777" w:rsidR="00231362" w:rsidRPr="009A3518" w:rsidRDefault="00231362" w:rsidP="00231362">
      <w:pPr>
        <w:pStyle w:val="ParagraphStyle"/>
        <w:widowControl/>
        <w:numPr>
          <w:ilvl w:val="1"/>
          <w:numId w:val="51"/>
        </w:numPr>
        <w:spacing w:before="120" w:after="120" w:line="276" w:lineRule="auto"/>
        <w:jc w:val="both"/>
        <w:rPr>
          <w:rFonts w:ascii="Calibri" w:hAnsi="Calibri" w:cs="Calibri"/>
          <w:color w:val="000000"/>
          <w:sz w:val="20"/>
          <w:szCs w:val="20"/>
        </w:rPr>
      </w:pPr>
      <w:r w:rsidRPr="009A3518">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9A3518">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9A3518">
        <w:rPr>
          <w:rFonts w:ascii="Calibri" w:hAnsi="Calibri" w:cs="Calibri"/>
          <w:color w:val="000000"/>
          <w:sz w:val="20"/>
          <w:szCs w:val="20"/>
        </w:rPr>
        <w:t xml:space="preserve"> do valor do Contrato. </w:t>
      </w:r>
    </w:p>
    <w:p w14:paraId="4A3BAD47" w14:textId="77777777" w:rsidR="00231362" w:rsidRPr="009A3518" w:rsidRDefault="00231362" w:rsidP="00231362">
      <w:pPr>
        <w:pStyle w:val="ParagraphStyle"/>
        <w:widowControl/>
        <w:numPr>
          <w:ilvl w:val="1"/>
          <w:numId w:val="51"/>
        </w:numPr>
        <w:spacing w:before="120" w:after="120" w:line="276" w:lineRule="auto"/>
        <w:jc w:val="both"/>
        <w:rPr>
          <w:rFonts w:ascii="Calibri" w:hAnsi="Calibri" w:cs="Calibri"/>
          <w:color w:val="000000"/>
          <w:sz w:val="20"/>
          <w:szCs w:val="20"/>
        </w:rPr>
      </w:pPr>
      <w:r w:rsidRPr="009A3518">
        <w:rPr>
          <w:rFonts w:ascii="Calibri" w:hAnsi="Calibri" w:cs="Calibri"/>
          <w:color w:val="000000"/>
          <w:sz w:val="20"/>
          <w:szCs w:val="20"/>
        </w:rPr>
        <w:lastRenderedPageBreak/>
        <w:t xml:space="preserve">Para infração descrita na alínea “b” do subitem 11.1, a multa será de </w:t>
      </w:r>
      <w:r>
        <w:rPr>
          <w:rFonts w:ascii="Calibri" w:hAnsi="Calibri" w:cs="Calibri"/>
          <w:color w:val="000000"/>
          <w:sz w:val="20"/>
          <w:szCs w:val="20"/>
        </w:rPr>
        <w:t>10</w:t>
      </w:r>
      <w:r w:rsidRPr="009A3518">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9A3518">
        <w:rPr>
          <w:rFonts w:ascii="Calibri" w:hAnsi="Calibri" w:cs="Calibri"/>
          <w:color w:val="000000"/>
          <w:sz w:val="20"/>
          <w:szCs w:val="20"/>
        </w:rPr>
        <w:t xml:space="preserve"> do valor do Contrato.</w:t>
      </w:r>
    </w:p>
    <w:p w14:paraId="6E734878" w14:textId="77777777" w:rsidR="00231362" w:rsidRPr="009A3518" w:rsidRDefault="00231362" w:rsidP="00231362">
      <w:pPr>
        <w:pStyle w:val="ParagraphStyle"/>
        <w:widowControl/>
        <w:numPr>
          <w:ilvl w:val="1"/>
          <w:numId w:val="51"/>
        </w:numPr>
        <w:spacing w:before="120" w:after="120" w:line="276" w:lineRule="auto"/>
        <w:jc w:val="both"/>
        <w:rPr>
          <w:rFonts w:ascii="Calibri" w:hAnsi="Calibri" w:cs="Calibri"/>
          <w:color w:val="000000"/>
          <w:sz w:val="20"/>
          <w:szCs w:val="20"/>
        </w:rPr>
      </w:pPr>
      <w:r w:rsidRPr="009A3518">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9A3518">
        <w:rPr>
          <w:rFonts w:ascii="Calibri" w:hAnsi="Calibri" w:cs="Calibri"/>
          <w:color w:val="000000"/>
          <w:sz w:val="20"/>
          <w:szCs w:val="20"/>
        </w:rPr>
        <w:t>% (cinco por cento) do valor do Contrato.</w:t>
      </w:r>
    </w:p>
    <w:p w14:paraId="57B00EF7" w14:textId="77777777" w:rsidR="00231362" w:rsidRPr="009A3518" w:rsidRDefault="00231362" w:rsidP="00231362">
      <w:pPr>
        <w:pStyle w:val="ParagraphStyle"/>
        <w:widowControl/>
        <w:numPr>
          <w:ilvl w:val="1"/>
          <w:numId w:val="51"/>
        </w:numPr>
        <w:spacing w:before="120" w:after="120" w:line="276" w:lineRule="auto"/>
        <w:jc w:val="both"/>
        <w:rPr>
          <w:rFonts w:ascii="Calibri" w:hAnsi="Calibri" w:cs="Calibri"/>
          <w:color w:val="000000"/>
          <w:sz w:val="20"/>
          <w:szCs w:val="20"/>
        </w:rPr>
      </w:pPr>
      <w:r w:rsidRPr="009A3518">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9A3518">
        <w:rPr>
          <w:rFonts w:ascii="Calibri" w:hAnsi="Calibri" w:cs="Calibri"/>
          <w:color w:val="000000"/>
          <w:sz w:val="20"/>
          <w:szCs w:val="20"/>
        </w:rPr>
        <w:t xml:space="preserve">% (dois por cento) a </w:t>
      </w:r>
      <w:r>
        <w:rPr>
          <w:rFonts w:ascii="Calibri" w:hAnsi="Calibri" w:cs="Calibri"/>
          <w:color w:val="000000"/>
          <w:sz w:val="20"/>
          <w:szCs w:val="20"/>
        </w:rPr>
        <w:t>10</w:t>
      </w:r>
      <w:r w:rsidRPr="009A3518">
        <w:rPr>
          <w:rFonts w:ascii="Calibri" w:hAnsi="Calibri" w:cs="Calibri"/>
          <w:color w:val="000000"/>
          <w:sz w:val="20"/>
          <w:szCs w:val="20"/>
        </w:rPr>
        <w:t>% (dez por cento) do valor do Contrato, ressalvadas as seguintes infrações:</w:t>
      </w:r>
    </w:p>
    <w:p w14:paraId="183AFED0"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5"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2A4E2650"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6"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1320A01C"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7"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65AB0BDD"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6DF3183D"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21F5DF23"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bookmarkStart w:id="12" w:name="_Hlk78351618"/>
      <w:bookmarkEnd w:id="12"/>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39"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707E08AB"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0"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2E1F88D9" w14:textId="77777777" w:rsidR="00231362" w:rsidRDefault="00231362" w:rsidP="00231362">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0AD1C913" w14:textId="77777777" w:rsidR="00231362" w:rsidRDefault="00231362" w:rsidP="00231362">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2D1B8205" w14:textId="77777777" w:rsidR="00231362" w:rsidRDefault="00231362" w:rsidP="00231362">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1357C26D" w14:textId="77777777" w:rsidR="00231362" w:rsidRDefault="00231362" w:rsidP="00231362">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28CA8373" w14:textId="77777777" w:rsidR="00231362" w:rsidRDefault="00231362" w:rsidP="00231362">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7C21A0ED"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1"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2"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3" w:history="1">
        <w:r>
          <w:rPr>
            <w:rFonts w:ascii="Calibri" w:hAnsi="Calibri" w:cs="Calibri"/>
            <w:color w:val="0000FF"/>
            <w:sz w:val="20"/>
            <w:szCs w:val="20"/>
            <w:u w:val="single"/>
          </w:rPr>
          <w:t>art. 159</w:t>
        </w:r>
      </w:hyperlink>
      <w:r>
        <w:rPr>
          <w:rFonts w:ascii="Calibri" w:hAnsi="Calibri" w:cs="Calibri"/>
          <w:sz w:val="20"/>
          <w:szCs w:val="20"/>
        </w:rPr>
        <w:t>).</w:t>
      </w:r>
    </w:p>
    <w:p w14:paraId="31278F3F"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provocar confusão </w:t>
      </w:r>
      <w:r>
        <w:rPr>
          <w:rFonts w:ascii="Calibri" w:hAnsi="Calibri" w:cs="Calibri"/>
          <w:sz w:val="20"/>
          <w:szCs w:val="20"/>
        </w:rPr>
        <w:lastRenderedPageBreak/>
        <w:t>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55AF3422"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5"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3D6FEACC"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6"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098F63E9"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7"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5CF8A647"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8"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4A0FDA51"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sidRPr="009A3518">
        <w:rPr>
          <w:rFonts w:ascii="Calibri" w:hAnsi="Calibri" w:cs="Calibri"/>
          <w:sz w:val="20"/>
          <w:szCs w:val="20"/>
        </w:rPr>
        <w:t>O contrato será extinto quando vencido o prazo nele estipulado, independentemente de terem sido cumpridas ou não as obrigações de ambas as partes contraentes.</w:t>
      </w:r>
    </w:p>
    <w:p w14:paraId="5D373E2D" w14:textId="77777777" w:rsidR="00231362" w:rsidRPr="009A3518" w:rsidRDefault="00231362" w:rsidP="00231362">
      <w:pPr>
        <w:pStyle w:val="ParagraphStyle"/>
        <w:widowControl/>
        <w:numPr>
          <w:ilvl w:val="2"/>
          <w:numId w:val="52"/>
        </w:numPr>
        <w:spacing w:before="120" w:after="120" w:line="276" w:lineRule="auto"/>
        <w:jc w:val="both"/>
        <w:rPr>
          <w:rFonts w:ascii="Calibri" w:hAnsi="Calibri" w:cs="Calibri"/>
          <w:sz w:val="20"/>
          <w:szCs w:val="20"/>
        </w:rPr>
      </w:pPr>
      <w:r w:rsidRPr="009A3518">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2B591BA4" w14:textId="77777777" w:rsidR="00231362" w:rsidRPr="009A3518" w:rsidRDefault="00231362" w:rsidP="00231362">
      <w:pPr>
        <w:pStyle w:val="ParagraphStyle"/>
        <w:widowControl/>
        <w:numPr>
          <w:ilvl w:val="2"/>
          <w:numId w:val="52"/>
        </w:numPr>
        <w:spacing w:before="120" w:after="120" w:line="276" w:lineRule="auto"/>
        <w:jc w:val="both"/>
        <w:rPr>
          <w:rFonts w:ascii="Calibri" w:hAnsi="Calibri" w:cs="Calibri"/>
          <w:sz w:val="20"/>
          <w:szCs w:val="20"/>
        </w:rPr>
      </w:pPr>
      <w:r w:rsidRPr="009A3518">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14:paraId="14862D82" w14:textId="77777777" w:rsidR="00231362" w:rsidRPr="009A3518" w:rsidRDefault="00231362" w:rsidP="00231362">
      <w:pPr>
        <w:pStyle w:val="ParagraphStyle"/>
        <w:widowControl/>
        <w:numPr>
          <w:ilvl w:val="2"/>
          <w:numId w:val="52"/>
        </w:numPr>
        <w:spacing w:before="120" w:after="120" w:line="276" w:lineRule="auto"/>
        <w:jc w:val="both"/>
        <w:rPr>
          <w:rFonts w:ascii="Calibri" w:hAnsi="Calibri" w:cs="Calibri"/>
          <w:sz w:val="20"/>
          <w:szCs w:val="20"/>
        </w:rPr>
      </w:pPr>
      <w:r w:rsidRPr="009A3518">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7A8CA047"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9A3518">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49"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7FEDABA4"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0"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14:paraId="5BDEA97D"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9A3518">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14:paraId="08190471" w14:textId="77777777" w:rsidR="00231362" w:rsidRDefault="00231362" w:rsidP="00231362">
      <w:pPr>
        <w:pStyle w:val="ParagraphStyle"/>
        <w:widowControl/>
        <w:numPr>
          <w:ilvl w:val="3"/>
          <w:numId w:val="52"/>
        </w:numPr>
        <w:spacing w:before="120" w:after="120" w:line="276" w:lineRule="auto"/>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14:paraId="42CC2955"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 termo de </w:t>
      </w:r>
      <w:r w:rsidRPr="009A3518">
        <w:rPr>
          <w:rFonts w:ascii="Calibri" w:hAnsi="Calibri" w:cs="Calibri"/>
          <w:sz w:val="20"/>
          <w:szCs w:val="20"/>
        </w:rPr>
        <w:t>extinção</w:t>
      </w:r>
      <w:r>
        <w:rPr>
          <w:rFonts w:ascii="Calibri" w:hAnsi="Calibri" w:cs="Calibri"/>
          <w:sz w:val="20"/>
          <w:szCs w:val="20"/>
        </w:rPr>
        <w:t>, sempre que possível, será precedido:</w:t>
      </w:r>
    </w:p>
    <w:p w14:paraId="2D5A8A41"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14:paraId="0576BA6E"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Relação dos pagamentos já efetuados e ainda devidos;</w:t>
      </w:r>
    </w:p>
    <w:p w14:paraId="36DAC722"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14:paraId="02162D89"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1"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14:paraId="27DD8D81"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sidRPr="009A3518">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98A5232"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2"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4A80522F"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37DD9F07"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4C2AB419"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1D4BF3C8"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05D40B30"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32BDE783"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3A675379" w14:textId="77777777" w:rsidR="00231362" w:rsidRDefault="00231362" w:rsidP="00231362">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14:paraId="28FA1C5B"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3"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1E1E88E8"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4"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5"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1476E874"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30C05826"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6" w:anchor="art124" w:history="1">
        <w:r>
          <w:rPr>
            <w:rFonts w:ascii="Calibri" w:hAnsi="Calibri" w:cs="Calibri"/>
            <w:color w:val="0000FF"/>
            <w:sz w:val="20"/>
            <w:szCs w:val="20"/>
            <w:u w:val="single"/>
          </w:rPr>
          <w:t>arts. 124 e seguintes da Lei nº 14.133, de 2021</w:t>
        </w:r>
      </w:hyperlink>
      <w:r>
        <w:rPr>
          <w:rFonts w:ascii="Calibri" w:hAnsi="Calibri" w:cs="Calibri"/>
          <w:sz w:val="20"/>
          <w:szCs w:val="20"/>
        </w:rPr>
        <w:t>.</w:t>
      </w:r>
    </w:p>
    <w:p w14:paraId="5E027182"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1EC981EA" w14:textId="77777777" w:rsidR="00231362" w:rsidRPr="009A3518"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sidRPr="009A3518">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9A3518">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3389A0E3"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7"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41EDE4C1"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SEXTA – PUBLICAÇÃO</w:t>
      </w:r>
    </w:p>
    <w:p w14:paraId="5E6D941B"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8"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9A3518">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9"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0"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2CD7C167" w14:textId="77777777" w:rsidR="00231362" w:rsidRDefault="00231362" w:rsidP="00231362">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1"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6C234DFA" w14:textId="77777777" w:rsidR="00231362" w:rsidRDefault="00231362" w:rsidP="00231362">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21736D8D" w14:textId="77777777" w:rsidR="00231362" w:rsidRDefault="00231362" w:rsidP="00231362">
      <w:pPr>
        <w:pStyle w:val="ParagraphStyle"/>
        <w:spacing w:line="360" w:lineRule="auto"/>
        <w:ind w:firstLine="570"/>
        <w:jc w:val="both"/>
        <w:rPr>
          <w:rFonts w:ascii="Calibri" w:hAnsi="Calibri" w:cs="Calibri"/>
          <w:sz w:val="20"/>
          <w:szCs w:val="20"/>
        </w:rPr>
      </w:pPr>
    </w:p>
    <w:p w14:paraId="643E8C44" w14:textId="77777777" w:rsidR="00231362" w:rsidRDefault="00231362" w:rsidP="00231362">
      <w:pPr>
        <w:pStyle w:val="ParagraphStyle"/>
        <w:spacing w:line="360" w:lineRule="auto"/>
        <w:ind w:firstLine="570"/>
        <w:jc w:val="both"/>
        <w:rPr>
          <w:rFonts w:ascii="Calibri" w:hAnsi="Calibri" w:cs="Calibri"/>
          <w:sz w:val="20"/>
          <w:szCs w:val="20"/>
        </w:rPr>
      </w:pPr>
      <w:r>
        <w:rPr>
          <w:rFonts w:ascii="Calibri" w:hAnsi="Calibri" w:cs="Calibri"/>
          <w:sz w:val="20"/>
          <w:szCs w:val="20"/>
        </w:rPr>
        <w:t>Ibaiti, xx  de xxxx de 2025.</w:t>
      </w:r>
    </w:p>
    <w:p w14:paraId="4E9808EF" w14:textId="77777777" w:rsidR="00231362" w:rsidRDefault="00231362" w:rsidP="00231362">
      <w:pPr>
        <w:pStyle w:val="ParagraphStyle"/>
        <w:spacing w:line="360" w:lineRule="auto"/>
        <w:ind w:firstLine="570"/>
        <w:jc w:val="both"/>
        <w:rPr>
          <w:rFonts w:ascii="Calibri" w:hAnsi="Calibri" w:cs="Calibri"/>
          <w:sz w:val="20"/>
          <w:szCs w:val="20"/>
        </w:rPr>
      </w:pPr>
    </w:p>
    <w:p w14:paraId="399B98CF" w14:textId="77777777" w:rsidR="00231362" w:rsidRDefault="00231362" w:rsidP="00231362">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85"/>
        <w:gridCol w:w="4671"/>
      </w:tblGrid>
      <w:tr w:rsidR="00231362" w14:paraId="7C6AC274" w14:textId="77777777" w:rsidTr="00023624">
        <w:trPr>
          <w:jc w:val="center"/>
        </w:trPr>
        <w:tc>
          <w:tcPr>
            <w:tcW w:w="5250" w:type="dxa"/>
            <w:tcBorders>
              <w:top w:val="nil"/>
              <w:left w:val="nil"/>
              <w:bottom w:val="nil"/>
              <w:right w:val="nil"/>
            </w:tcBorders>
            <w:vAlign w:val="bottom"/>
          </w:tcPr>
          <w:p w14:paraId="21420AD4"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Prefeito Municipal</w:t>
            </w:r>
          </w:p>
          <w:p w14:paraId="7DA62162"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CONTRATANTE</w:t>
            </w:r>
          </w:p>
        </w:tc>
        <w:tc>
          <w:tcPr>
            <w:tcW w:w="5235" w:type="dxa"/>
            <w:tcBorders>
              <w:top w:val="nil"/>
              <w:left w:val="nil"/>
              <w:bottom w:val="nil"/>
              <w:right w:val="nil"/>
            </w:tcBorders>
            <w:vAlign w:val="bottom"/>
          </w:tcPr>
          <w:p w14:paraId="695B998C"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Empresa</w:t>
            </w:r>
          </w:p>
          <w:p w14:paraId="7A1E6DE4" w14:textId="77777777" w:rsidR="00231362" w:rsidRDefault="00231362" w:rsidP="00023624">
            <w:pPr>
              <w:pStyle w:val="ParagraphStyle"/>
              <w:jc w:val="center"/>
              <w:rPr>
                <w:rFonts w:ascii="Calibri" w:hAnsi="Calibri" w:cs="Calibri"/>
                <w:sz w:val="20"/>
                <w:szCs w:val="20"/>
              </w:rPr>
            </w:pPr>
            <w:r>
              <w:rPr>
                <w:rFonts w:ascii="Calibri" w:hAnsi="Calibri" w:cs="Calibri"/>
                <w:sz w:val="20"/>
                <w:szCs w:val="20"/>
              </w:rPr>
              <w:t>CONTRATADA</w:t>
            </w:r>
          </w:p>
        </w:tc>
      </w:tr>
      <w:tr w:rsidR="00231362" w14:paraId="36996F45" w14:textId="77777777" w:rsidTr="00023624">
        <w:trPr>
          <w:jc w:val="center"/>
        </w:trPr>
        <w:tc>
          <w:tcPr>
            <w:tcW w:w="10485" w:type="dxa"/>
            <w:gridSpan w:val="2"/>
            <w:tcBorders>
              <w:top w:val="nil"/>
              <w:left w:val="nil"/>
              <w:bottom w:val="nil"/>
              <w:right w:val="nil"/>
            </w:tcBorders>
            <w:vAlign w:val="bottom"/>
          </w:tcPr>
          <w:p w14:paraId="26B2DB72" w14:textId="77777777" w:rsidR="00231362" w:rsidRDefault="00231362" w:rsidP="00023624">
            <w:pPr>
              <w:pStyle w:val="ParagraphStyle"/>
              <w:jc w:val="center"/>
              <w:rPr>
                <w:rFonts w:ascii="Calibri" w:hAnsi="Calibri" w:cs="Calibri"/>
                <w:sz w:val="20"/>
                <w:szCs w:val="20"/>
              </w:rPr>
            </w:pPr>
          </w:p>
        </w:tc>
      </w:tr>
      <w:tr w:rsidR="00231362" w14:paraId="523D6549" w14:textId="77777777" w:rsidTr="00023624">
        <w:trPr>
          <w:jc w:val="center"/>
        </w:trPr>
        <w:tc>
          <w:tcPr>
            <w:tcW w:w="5250" w:type="dxa"/>
            <w:tcBorders>
              <w:top w:val="nil"/>
              <w:left w:val="nil"/>
              <w:bottom w:val="nil"/>
              <w:right w:val="nil"/>
            </w:tcBorders>
            <w:vAlign w:val="bottom"/>
          </w:tcPr>
          <w:p w14:paraId="374E6F27" w14:textId="77777777" w:rsidR="00231362" w:rsidRDefault="00231362" w:rsidP="00023624">
            <w:pPr>
              <w:pStyle w:val="ParagraphStyle"/>
              <w:rPr>
                <w:rFonts w:ascii="Calibri" w:hAnsi="Calibri" w:cs="Calibri"/>
                <w:sz w:val="20"/>
                <w:szCs w:val="20"/>
              </w:rPr>
            </w:pPr>
            <w:r>
              <w:rPr>
                <w:rFonts w:ascii="Calibri" w:hAnsi="Calibri" w:cs="Calibri"/>
                <w:sz w:val="20"/>
                <w:szCs w:val="20"/>
              </w:rPr>
              <w:t>TESTEMUNHAS:</w:t>
            </w:r>
          </w:p>
          <w:p w14:paraId="570AF0C6" w14:textId="77777777" w:rsidR="00231362" w:rsidRDefault="00231362" w:rsidP="00023624">
            <w:pPr>
              <w:pStyle w:val="ParagraphStyle"/>
              <w:rPr>
                <w:rFonts w:ascii="Calibri" w:hAnsi="Calibri" w:cs="Calibri"/>
                <w:sz w:val="20"/>
                <w:szCs w:val="20"/>
              </w:rPr>
            </w:pPr>
          </w:p>
          <w:p w14:paraId="59C3D251" w14:textId="77777777" w:rsidR="00231362" w:rsidRDefault="00231362" w:rsidP="00023624">
            <w:pPr>
              <w:pStyle w:val="ParagraphStyle"/>
              <w:rPr>
                <w:rFonts w:ascii="Calibri" w:hAnsi="Calibri" w:cs="Calibri"/>
                <w:sz w:val="20"/>
                <w:szCs w:val="20"/>
              </w:rPr>
            </w:pPr>
          </w:p>
          <w:p w14:paraId="486846F7" w14:textId="77777777" w:rsidR="00231362" w:rsidRDefault="00231362" w:rsidP="00023624">
            <w:pPr>
              <w:pStyle w:val="ParagraphStyle"/>
              <w:rPr>
                <w:rFonts w:ascii="Calibri" w:hAnsi="Calibri" w:cs="Calibri"/>
                <w:sz w:val="20"/>
                <w:szCs w:val="20"/>
              </w:rPr>
            </w:pPr>
          </w:p>
          <w:p w14:paraId="63774DE4" w14:textId="77777777" w:rsidR="00231362" w:rsidRDefault="00231362" w:rsidP="00023624">
            <w:pPr>
              <w:pStyle w:val="ParagraphStyle"/>
              <w:rPr>
                <w:rFonts w:ascii="Calibri" w:hAnsi="Calibri" w:cs="Calibri"/>
                <w:sz w:val="20"/>
                <w:szCs w:val="20"/>
              </w:rPr>
            </w:pPr>
            <w:r>
              <w:rPr>
                <w:rFonts w:ascii="Calibri" w:hAnsi="Calibri" w:cs="Calibri"/>
                <w:sz w:val="20"/>
                <w:szCs w:val="20"/>
              </w:rPr>
              <w:t>1)__________________________________</w:t>
            </w:r>
          </w:p>
        </w:tc>
        <w:tc>
          <w:tcPr>
            <w:tcW w:w="5235" w:type="dxa"/>
            <w:tcBorders>
              <w:top w:val="nil"/>
              <w:left w:val="nil"/>
              <w:bottom w:val="nil"/>
              <w:right w:val="nil"/>
            </w:tcBorders>
            <w:vAlign w:val="bottom"/>
          </w:tcPr>
          <w:p w14:paraId="72F40DB3" w14:textId="77777777" w:rsidR="00231362" w:rsidRDefault="00231362" w:rsidP="00023624">
            <w:pPr>
              <w:pStyle w:val="ParagraphStyle"/>
              <w:rPr>
                <w:rFonts w:ascii="Calibri" w:hAnsi="Calibri" w:cs="Calibri"/>
                <w:sz w:val="20"/>
                <w:szCs w:val="20"/>
              </w:rPr>
            </w:pPr>
          </w:p>
          <w:p w14:paraId="17BE7F1F" w14:textId="77777777" w:rsidR="00231362" w:rsidRDefault="00231362" w:rsidP="00023624">
            <w:pPr>
              <w:pStyle w:val="ParagraphStyle"/>
              <w:rPr>
                <w:rFonts w:ascii="Calibri" w:hAnsi="Calibri" w:cs="Calibri"/>
                <w:sz w:val="20"/>
                <w:szCs w:val="20"/>
              </w:rPr>
            </w:pPr>
          </w:p>
          <w:p w14:paraId="021F7BBE" w14:textId="77777777" w:rsidR="00231362" w:rsidRDefault="00231362" w:rsidP="00023624">
            <w:pPr>
              <w:pStyle w:val="ParagraphStyle"/>
              <w:rPr>
                <w:rFonts w:ascii="Calibri" w:hAnsi="Calibri" w:cs="Calibri"/>
                <w:sz w:val="20"/>
                <w:szCs w:val="20"/>
              </w:rPr>
            </w:pPr>
          </w:p>
          <w:p w14:paraId="0CDAD356" w14:textId="77777777" w:rsidR="00231362" w:rsidRDefault="00231362" w:rsidP="00023624">
            <w:pPr>
              <w:pStyle w:val="ParagraphStyle"/>
              <w:rPr>
                <w:rFonts w:ascii="Calibri" w:hAnsi="Calibri" w:cs="Calibri"/>
                <w:sz w:val="20"/>
                <w:szCs w:val="20"/>
              </w:rPr>
            </w:pPr>
          </w:p>
          <w:p w14:paraId="41EA3D45" w14:textId="77777777" w:rsidR="00231362" w:rsidRDefault="00231362" w:rsidP="00023624">
            <w:pPr>
              <w:pStyle w:val="ParagraphStyle"/>
              <w:rPr>
                <w:rFonts w:ascii="Calibri" w:hAnsi="Calibri" w:cs="Calibri"/>
                <w:sz w:val="20"/>
                <w:szCs w:val="20"/>
              </w:rPr>
            </w:pPr>
            <w:r>
              <w:rPr>
                <w:rFonts w:ascii="Calibri" w:hAnsi="Calibri" w:cs="Calibri"/>
                <w:sz w:val="20"/>
                <w:szCs w:val="20"/>
              </w:rPr>
              <w:t>2)__________________________________</w:t>
            </w:r>
          </w:p>
        </w:tc>
      </w:tr>
    </w:tbl>
    <w:p w14:paraId="18637B49" w14:textId="77777777" w:rsidR="00231362" w:rsidRDefault="00231362" w:rsidP="00231362">
      <w:pPr>
        <w:pStyle w:val="ParagraphStyle"/>
        <w:rPr>
          <w:rFonts w:ascii="Calibri" w:hAnsi="Calibri" w:cs="Calibri"/>
          <w:sz w:val="20"/>
          <w:szCs w:val="20"/>
        </w:rPr>
      </w:pPr>
    </w:p>
    <w:p w14:paraId="3B7D6A39" w14:textId="77777777" w:rsidR="00231362" w:rsidRDefault="00231362" w:rsidP="00231362"/>
    <w:p w14:paraId="1D0C9A5F" w14:textId="77777777" w:rsidR="00130BD4" w:rsidRPr="00906F83" w:rsidRDefault="00130BD4" w:rsidP="00906F83"/>
    <w:sectPr w:rsidR="00130BD4" w:rsidRPr="00906F83" w:rsidSect="009D1B6F">
      <w:headerReference w:type="default" r:id="rId63"/>
      <w:footerReference w:type="default" r:id="rId64"/>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EB72D" w14:textId="77777777" w:rsidR="00BB1C67" w:rsidRDefault="00BB1C67" w:rsidP="0002630D">
      <w:pPr>
        <w:spacing w:after="0" w:line="240" w:lineRule="auto"/>
      </w:pPr>
      <w:r>
        <w:separator/>
      </w:r>
    </w:p>
  </w:endnote>
  <w:endnote w:type="continuationSeparator" w:id="0">
    <w:p w14:paraId="78A54112" w14:textId="77777777" w:rsidR="00BB1C67" w:rsidRDefault="00BB1C67"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10B4B" w14:textId="77777777" w:rsidR="00BB1C67" w:rsidRDefault="00BB1C67" w:rsidP="0002630D">
      <w:pPr>
        <w:spacing w:after="0" w:line="240" w:lineRule="auto"/>
      </w:pPr>
      <w:r>
        <w:separator/>
      </w:r>
    </w:p>
  </w:footnote>
  <w:footnote w:type="continuationSeparator" w:id="0">
    <w:p w14:paraId="144FC7B2" w14:textId="77777777" w:rsidR="00BB1C67" w:rsidRDefault="00BB1C67"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19E78B6"/>
    <w:multiLevelType w:val="multilevel"/>
    <w:tmpl w:val="FFFFFFFF"/>
    <w:lvl w:ilvl="0">
      <w:start w:val="1"/>
      <w:numFmt w:val="lowerLetter"/>
      <w:lvlText w:val="%1)"/>
      <w:lvlJc w:val="left"/>
      <w:pPr>
        <w:tabs>
          <w:tab w:val="num" w:pos="0"/>
        </w:tabs>
        <w:ind w:hanging="360"/>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E8552D3"/>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 w15:restartNumberingAfterBreak="0">
    <w:nsid w:val="12B6150F"/>
    <w:multiLevelType w:val="multilevel"/>
    <w:tmpl w:val="0AD0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21C1A578"/>
    <w:multiLevelType w:val="multilevel"/>
    <w:tmpl w:val="58784D4E"/>
    <w:lvl w:ilvl="0">
      <w:start w:val="1"/>
      <w:numFmt w:val="decimal"/>
      <w:lvlText w:val="%1."/>
      <w:lvlJc w:val="left"/>
      <w:pPr>
        <w:tabs>
          <w:tab w:val="num" w:pos="0"/>
        </w:tabs>
        <w:ind w:hanging="555"/>
      </w:pPr>
      <w:rPr>
        <w:rFonts w:ascii="Times New Roman" w:hAnsi="Times New Roman" w:cs="Times New Roman"/>
        <w:b/>
        <w:bCs/>
        <w:color w:val="FFFFFF"/>
        <w:sz w:val="20"/>
        <w:szCs w:val="20"/>
      </w:rPr>
    </w:lvl>
    <w:lvl w:ilvl="1">
      <w:start w:val="1"/>
      <w:numFmt w:val="decimal"/>
      <w:lvlText w:val="%1.%2."/>
      <w:lvlJc w:val="left"/>
      <w:pPr>
        <w:tabs>
          <w:tab w:val="num" w:pos="1005"/>
        </w:tabs>
        <w:ind w:hanging="435"/>
      </w:pPr>
      <w:rPr>
        <w:rFonts w:ascii="Calibri" w:hAnsi="Calibri" w:cs="Calibri" w:hint="default"/>
        <w:color w:val="000000" w:themeColor="text1"/>
        <w:sz w:val="20"/>
        <w:szCs w:val="20"/>
      </w:rPr>
    </w:lvl>
    <w:lvl w:ilvl="2">
      <w:start w:val="1"/>
      <w:numFmt w:val="decimal"/>
      <w:lvlText w:val="%1.%2.%3."/>
      <w:lvlJc w:val="left"/>
      <w:pPr>
        <w:tabs>
          <w:tab w:val="num" w:pos="795"/>
        </w:tabs>
      </w:pPr>
      <w:rPr>
        <w:rFonts w:ascii="Calibri" w:hAnsi="Calibri" w:cs="Calibri" w:hint="default"/>
        <w:color w:val="000000" w:themeColor="text1"/>
        <w:sz w:val="20"/>
        <w:szCs w:val="20"/>
      </w:rPr>
    </w:lvl>
    <w:lvl w:ilvl="3">
      <w:start w:val="1"/>
      <w:numFmt w:val="decimal"/>
      <w:lvlText w:val="%1.%2.%3.%4."/>
      <w:lvlJc w:val="left"/>
      <w:pPr>
        <w:tabs>
          <w:tab w:val="num" w:pos="1500"/>
        </w:tabs>
      </w:pPr>
      <w:rPr>
        <w:rFonts w:ascii="Calibri" w:hAnsi="Calibri" w:cs="Calibri" w:hint="default"/>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8"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2" w15:restartNumberingAfterBreak="0">
    <w:nsid w:val="2A69FC5C"/>
    <w:multiLevelType w:val="multilevel"/>
    <w:tmpl w:val="439E914A"/>
    <w:lvl w:ilvl="0">
      <w:start w:val="1"/>
      <w:numFmt w:val="lowerLetter"/>
      <w:lvlText w:val="%1)"/>
      <w:lvlJc w:val="left"/>
      <w:pPr>
        <w:tabs>
          <w:tab w:val="num" w:pos="0"/>
        </w:tabs>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3"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4"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5"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6"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18"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9"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2273D7A"/>
    <w:multiLevelType w:val="multilevel"/>
    <w:tmpl w:val="61905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3"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25"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6"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29"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0"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1"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2"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3"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5" w15:restartNumberingAfterBreak="0">
    <w:nsid w:val="4A17DB5A"/>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4C7D6F17"/>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37"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9" w15:restartNumberingAfterBreak="0">
    <w:nsid w:val="5516071D"/>
    <w:multiLevelType w:val="multilevel"/>
    <w:tmpl w:val="3FF6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1"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2" w15:restartNumberingAfterBreak="0">
    <w:nsid w:val="5D647D8B"/>
    <w:multiLevelType w:val="multilevel"/>
    <w:tmpl w:val="0CB4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6185E5E5"/>
    <w:multiLevelType w:val="multilevel"/>
    <w:tmpl w:val="FFFFFFFF"/>
    <w:lvl w:ilvl="0">
      <w:start w:val="1"/>
      <w:numFmt w:val="lowerRoman"/>
      <w:lvlText w:val="%1."/>
      <w:lvlJc w:val="right"/>
      <w:pPr>
        <w:tabs>
          <w:tab w:val="num" w:pos="645"/>
        </w:tabs>
      </w:pPr>
      <w:rPr>
        <w:rFonts w:ascii="Times New Roman" w:hAnsi="Times New Roman" w:cs="Times New Roman"/>
        <w:color w:val="000000"/>
        <w:sz w:val="20"/>
        <w:szCs w:val="20"/>
      </w:rPr>
    </w:lvl>
    <w:lvl w:ilvl="1">
      <w:start w:val="1"/>
      <w:numFmt w:val="decimal"/>
      <w:lvlText w:val="%2."/>
      <w:lvlJc w:val="left"/>
      <w:pPr>
        <w:tabs>
          <w:tab w:val="num" w:pos="930"/>
        </w:tabs>
      </w:pPr>
      <w:rPr>
        <w:rFonts w:ascii="Times New Roman" w:hAnsi="Times New Roman" w:cs="Times New Roman"/>
        <w:color w:val="000000"/>
        <w:sz w:val="20"/>
        <w:szCs w:val="20"/>
      </w:rPr>
    </w:lvl>
    <w:lvl w:ilvl="2">
      <w:start w:val="1"/>
      <w:numFmt w:val="lowerRoman"/>
      <w:lvlText w:val="%3."/>
      <w:lvlJc w:val="right"/>
      <w:pPr>
        <w:tabs>
          <w:tab w:val="num" w:pos="1035"/>
        </w:tabs>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5"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6"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7"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8"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49" w15:restartNumberingAfterBreak="0">
    <w:nsid w:val="6CAF3EFD"/>
    <w:multiLevelType w:val="multilevel"/>
    <w:tmpl w:val="7FD4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5F4302"/>
    <w:multiLevelType w:val="multilevel"/>
    <w:tmpl w:val="AF7A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2"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53" w15:restartNumberingAfterBreak="0">
    <w:nsid w:val="7B802069"/>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4"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55"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4"/>
  </w:num>
  <w:num w:numId="2" w16cid:durableId="9069401">
    <w:abstractNumId w:val="14"/>
    <w:lvlOverride w:ilvl="0"/>
    <w:lvlOverride w:ilvl="1"/>
    <w:lvlOverride w:ilvl="2">
      <w:startOverride w:val="1"/>
    </w:lvlOverride>
  </w:num>
  <w:num w:numId="3" w16cid:durableId="2052262824">
    <w:abstractNumId w:val="8"/>
  </w:num>
  <w:num w:numId="4" w16cid:durableId="733940545">
    <w:abstractNumId w:val="15"/>
  </w:num>
  <w:num w:numId="5" w16cid:durableId="444082181">
    <w:abstractNumId w:val="41"/>
  </w:num>
  <w:num w:numId="6" w16cid:durableId="1171291531">
    <w:abstractNumId w:val="18"/>
  </w:num>
  <w:num w:numId="7" w16cid:durableId="200754609">
    <w:abstractNumId w:val="30"/>
  </w:num>
  <w:num w:numId="8" w16cid:durableId="1526751812">
    <w:abstractNumId w:val="30"/>
    <w:lvlOverride w:ilvl="0">
      <w:startOverride w:val="1"/>
    </w:lvlOverride>
  </w:num>
  <w:num w:numId="9" w16cid:durableId="1150908146">
    <w:abstractNumId w:val="24"/>
  </w:num>
  <w:num w:numId="10" w16cid:durableId="1400054088">
    <w:abstractNumId w:val="0"/>
  </w:num>
  <w:num w:numId="11" w16cid:durableId="1940259221">
    <w:abstractNumId w:val="31"/>
  </w:num>
  <w:num w:numId="12" w16cid:durableId="1327516461">
    <w:abstractNumId w:val="5"/>
  </w:num>
  <w:num w:numId="13" w16cid:durableId="2007974437">
    <w:abstractNumId w:val="54"/>
  </w:num>
  <w:num w:numId="14" w16cid:durableId="1498692396">
    <w:abstractNumId w:val="45"/>
  </w:num>
  <w:num w:numId="15" w16cid:durableId="1360089348">
    <w:abstractNumId w:val="51"/>
  </w:num>
  <w:num w:numId="16" w16cid:durableId="1272083168">
    <w:abstractNumId w:val="28"/>
  </w:num>
  <w:num w:numId="17" w16cid:durableId="2048749856">
    <w:abstractNumId w:val="17"/>
  </w:num>
  <w:num w:numId="18" w16cid:durableId="62684489">
    <w:abstractNumId w:val="27"/>
  </w:num>
  <w:num w:numId="19" w16cid:durableId="1541239707">
    <w:abstractNumId w:val="19"/>
  </w:num>
  <w:num w:numId="20" w16cid:durableId="1122456315">
    <w:abstractNumId w:val="6"/>
  </w:num>
  <w:num w:numId="21" w16cid:durableId="1888950094">
    <w:abstractNumId w:val="33"/>
  </w:num>
  <w:num w:numId="22" w16cid:durableId="706300116">
    <w:abstractNumId w:val="9"/>
  </w:num>
  <w:num w:numId="23" w16cid:durableId="195705763">
    <w:abstractNumId w:val="48"/>
  </w:num>
  <w:num w:numId="24" w16cid:durableId="288556079">
    <w:abstractNumId w:val="52"/>
  </w:num>
  <w:num w:numId="25" w16cid:durableId="534511747">
    <w:abstractNumId w:val="2"/>
  </w:num>
  <w:num w:numId="26" w16cid:durableId="386270028">
    <w:abstractNumId w:val="25"/>
  </w:num>
  <w:num w:numId="27" w16cid:durableId="436676616">
    <w:abstractNumId w:val="25"/>
    <w:lvlOverride w:ilvl="0">
      <w:startOverride w:val="1"/>
    </w:lvlOverride>
  </w:num>
  <w:num w:numId="28" w16cid:durableId="1588078450">
    <w:abstractNumId w:val="34"/>
  </w:num>
  <w:num w:numId="29" w16cid:durableId="28603496">
    <w:abstractNumId w:val="23"/>
  </w:num>
  <w:num w:numId="30" w16cid:durableId="2075199410">
    <w:abstractNumId w:val="38"/>
  </w:num>
  <w:num w:numId="31" w16cid:durableId="1530534649">
    <w:abstractNumId w:val="16"/>
  </w:num>
  <w:num w:numId="32" w16cid:durableId="1525943338">
    <w:abstractNumId w:val="16"/>
    <w:lvlOverride w:ilvl="0"/>
    <w:lvlOverride w:ilvl="1"/>
    <w:lvlOverride w:ilvl="2">
      <w:startOverride w:val="1"/>
    </w:lvlOverride>
  </w:num>
  <w:num w:numId="33" w16cid:durableId="1975911433">
    <w:abstractNumId w:val="32"/>
  </w:num>
  <w:num w:numId="34" w16cid:durableId="1211263972">
    <w:abstractNumId w:val="21"/>
  </w:num>
  <w:num w:numId="35" w16cid:durableId="2020155941">
    <w:abstractNumId w:val="46"/>
  </w:num>
  <w:num w:numId="36" w16cid:durableId="501361952">
    <w:abstractNumId w:val="55"/>
  </w:num>
  <w:num w:numId="37" w16cid:durableId="2054570551">
    <w:abstractNumId w:val="47"/>
  </w:num>
  <w:num w:numId="38" w16cid:durableId="166868381">
    <w:abstractNumId w:val="22"/>
  </w:num>
  <w:num w:numId="39" w16cid:durableId="221520623">
    <w:abstractNumId w:val="11"/>
  </w:num>
  <w:num w:numId="40" w16cid:durableId="577062570">
    <w:abstractNumId w:val="29"/>
  </w:num>
  <w:num w:numId="41" w16cid:durableId="1920939650">
    <w:abstractNumId w:val="26"/>
  </w:num>
  <w:num w:numId="42" w16cid:durableId="447163871">
    <w:abstractNumId w:val="40"/>
  </w:num>
  <w:num w:numId="43" w16cid:durableId="255554524">
    <w:abstractNumId w:val="43"/>
  </w:num>
  <w:num w:numId="44" w16cid:durableId="1790009534">
    <w:abstractNumId w:val="13"/>
  </w:num>
  <w:num w:numId="45" w16cid:durableId="2127382040">
    <w:abstractNumId w:val="37"/>
  </w:num>
  <w:num w:numId="46" w16cid:durableId="406224813">
    <w:abstractNumId w:val="10"/>
  </w:num>
  <w:num w:numId="47" w16cid:durableId="923420910">
    <w:abstractNumId w:val="53"/>
  </w:num>
  <w:num w:numId="48" w16cid:durableId="526334144">
    <w:abstractNumId w:val="12"/>
  </w:num>
  <w:num w:numId="49" w16cid:durableId="1612854287">
    <w:abstractNumId w:val="36"/>
  </w:num>
  <w:num w:numId="50" w16cid:durableId="1834759287">
    <w:abstractNumId w:val="35"/>
  </w:num>
  <w:num w:numId="51" w16cid:durableId="2040662905">
    <w:abstractNumId w:val="44"/>
  </w:num>
  <w:num w:numId="52" w16cid:durableId="1508979178">
    <w:abstractNumId w:val="7"/>
  </w:num>
  <w:num w:numId="53" w16cid:durableId="319231723">
    <w:abstractNumId w:val="7"/>
    <w:lvlOverride w:ilvl="0">
      <w:startOverride w:val="1"/>
    </w:lvlOverride>
  </w:num>
  <w:num w:numId="54" w16cid:durableId="1716999525">
    <w:abstractNumId w:val="3"/>
  </w:num>
  <w:num w:numId="55" w16cid:durableId="1152984353">
    <w:abstractNumId w:val="1"/>
  </w:num>
  <w:num w:numId="56" w16cid:durableId="71896446">
    <w:abstractNumId w:val="39"/>
  </w:num>
  <w:num w:numId="57" w16cid:durableId="475147120">
    <w:abstractNumId w:val="42"/>
  </w:num>
  <w:num w:numId="58" w16cid:durableId="2090493017">
    <w:abstractNumId w:val="4"/>
  </w:num>
  <w:num w:numId="59" w16cid:durableId="614606122">
    <w:abstractNumId w:val="50"/>
  </w:num>
  <w:num w:numId="60" w16cid:durableId="183371162">
    <w:abstractNumId w:val="49"/>
  </w:num>
  <w:num w:numId="61" w16cid:durableId="10711500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43B2"/>
    <w:rsid w:val="00231362"/>
    <w:rsid w:val="002B0DC4"/>
    <w:rsid w:val="002F7233"/>
    <w:rsid w:val="004B1710"/>
    <w:rsid w:val="004B1B8D"/>
    <w:rsid w:val="005079A8"/>
    <w:rsid w:val="006E783B"/>
    <w:rsid w:val="007562CE"/>
    <w:rsid w:val="00805D92"/>
    <w:rsid w:val="00834D54"/>
    <w:rsid w:val="00880B1E"/>
    <w:rsid w:val="008D3CC1"/>
    <w:rsid w:val="00906F83"/>
    <w:rsid w:val="0091127D"/>
    <w:rsid w:val="0092349D"/>
    <w:rsid w:val="00973343"/>
    <w:rsid w:val="00980D1C"/>
    <w:rsid w:val="009C4470"/>
    <w:rsid w:val="009D1B6F"/>
    <w:rsid w:val="00AE6EFB"/>
    <w:rsid w:val="00B46B37"/>
    <w:rsid w:val="00B50FC5"/>
    <w:rsid w:val="00BB1C67"/>
    <w:rsid w:val="00C9422B"/>
    <w:rsid w:val="00D05790"/>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231362"/>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231362"/>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231362"/>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231362"/>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231362"/>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231362"/>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231362"/>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231362"/>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231362"/>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231362"/>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231362"/>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231362"/>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231362"/>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231362"/>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231362"/>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231362"/>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231362"/>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231362"/>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23136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231362"/>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231362"/>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231362"/>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231362"/>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231362"/>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231362"/>
    <w:rPr>
      <w:i/>
      <w:iCs/>
      <w:color w:val="2E74B5" w:themeColor="accent1" w:themeShade="BF"/>
    </w:rPr>
  </w:style>
  <w:style w:type="paragraph" w:styleId="CitaoIntensa">
    <w:name w:val="Intense Quote"/>
    <w:basedOn w:val="Normal"/>
    <w:next w:val="Normal"/>
    <w:link w:val="CitaoIntensaChar"/>
    <w:uiPriority w:val="30"/>
    <w:qFormat/>
    <w:rsid w:val="00231362"/>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231362"/>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231362"/>
    <w:rPr>
      <w:b/>
      <w:bCs/>
      <w:smallCaps/>
      <w:color w:val="2E74B5" w:themeColor="accent1" w:themeShade="BF"/>
      <w:spacing w:val="5"/>
    </w:rPr>
  </w:style>
  <w:style w:type="character" w:styleId="MenoPendente">
    <w:name w:val="Unresolved Mention"/>
    <w:basedOn w:val="Fontepargpadro"/>
    <w:uiPriority w:val="99"/>
    <w:semiHidden/>
    <w:unhideWhenUsed/>
    <w:rsid w:val="00231362"/>
    <w:rPr>
      <w:color w:val="605E5C"/>
      <w:shd w:val="clear" w:color="auto" w:fill="E1DFDD"/>
    </w:rPr>
  </w:style>
  <w:style w:type="character" w:styleId="HiperlinkVisitado">
    <w:name w:val="FollowedHyperlink"/>
    <w:basedOn w:val="Fontepargpadro"/>
    <w:uiPriority w:val="99"/>
    <w:semiHidden/>
    <w:unhideWhenUsed/>
    <w:rsid w:val="00231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header" Target="head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portal.stf.jus.br/jurisprudencia/sumariosumulas.asp?base=26&amp;sumula=1227"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13067</Words>
  <Characters>70567</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cp:lastPrinted>2025-09-04T12:06:00Z</cp:lastPrinted>
  <dcterms:created xsi:type="dcterms:W3CDTF">2025-09-04T12:07:00Z</dcterms:created>
  <dcterms:modified xsi:type="dcterms:W3CDTF">2025-09-04T12:07:00Z</dcterms:modified>
</cp:coreProperties>
</file>